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4F498" w14:textId="62E7443C" w:rsidR="00B67CE2" w:rsidRDefault="00FE3C6F" w:rsidP="00FE3C6F">
      <w:pPr>
        <w:jc w:val="center"/>
      </w:pPr>
      <w:r>
        <w:rPr>
          <w:noProof/>
        </w:rPr>
        <w:drawing>
          <wp:inline distT="0" distB="0" distL="0" distR="0" wp14:anchorId="5D318DCF" wp14:editId="511A1A23">
            <wp:extent cx="1691640" cy="1463675"/>
            <wp:effectExtent l="0" t="0" r="3810" b="3175"/>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reschool\Pictures\IMG-20210713-WA00001.jp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1640" cy="1463675"/>
                    </a:xfrm>
                    <a:prstGeom prst="rect">
                      <a:avLst/>
                    </a:prstGeom>
                    <a:noFill/>
                    <a:ln>
                      <a:noFill/>
                    </a:ln>
                  </pic:spPr>
                </pic:pic>
              </a:graphicData>
            </a:graphic>
          </wp:inline>
        </w:drawing>
      </w:r>
    </w:p>
    <w:p w14:paraId="27F41F83" w14:textId="77777777" w:rsidR="00FE3C6F" w:rsidRDefault="00FE3C6F" w:rsidP="00FE3C6F">
      <w:pPr>
        <w:jc w:val="center"/>
      </w:pPr>
    </w:p>
    <w:p w14:paraId="01B2DF89" w14:textId="62F40297" w:rsidR="00FE3C6F" w:rsidRPr="00FE3C6F" w:rsidRDefault="00FE3C6F" w:rsidP="00FE3C6F">
      <w:pPr>
        <w:jc w:val="center"/>
        <w:rPr>
          <w:b/>
          <w:bCs/>
          <w:sz w:val="56"/>
          <w:szCs w:val="56"/>
        </w:rPr>
      </w:pPr>
      <w:r w:rsidRPr="00FE3C6F">
        <w:rPr>
          <w:b/>
          <w:bCs/>
          <w:sz w:val="56"/>
          <w:szCs w:val="56"/>
        </w:rPr>
        <w:t>Lone Working Policy</w:t>
      </w:r>
    </w:p>
    <w:p w14:paraId="14D3CD30" w14:textId="0248D0B1" w:rsidR="00FE3C6F" w:rsidRDefault="00FE3C6F" w:rsidP="00FE3C6F">
      <w:pPr>
        <w:jc w:val="center"/>
        <w:rPr>
          <w:b/>
          <w:bCs/>
          <w:sz w:val="40"/>
          <w:szCs w:val="40"/>
        </w:rPr>
      </w:pPr>
      <w:r w:rsidRPr="00FE3C6F">
        <w:rPr>
          <w:b/>
          <w:bCs/>
          <w:sz w:val="40"/>
          <w:szCs w:val="40"/>
          <w:highlight w:val="green"/>
        </w:rPr>
        <w:t>Reviewed September 2026</w:t>
      </w:r>
    </w:p>
    <w:p w14:paraId="66474340" w14:textId="77777777" w:rsidR="00FE3C6F" w:rsidRDefault="00FE3C6F" w:rsidP="00FE3C6F">
      <w:pPr>
        <w:jc w:val="center"/>
        <w:rPr>
          <w:b/>
          <w:bCs/>
          <w:sz w:val="40"/>
          <w:szCs w:val="40"/>
        </w:rPr>
      </w:pPr>
    </w:p>
    <w:p w14:paraId="6858DD65" w14:textId="77777777" w:rsidR="00FE3C6F" w:rsidRDefault="00FE3C6F" w:rsidP="00FE3C6F">
      <w:pPr>
        <w:pStyle w:val="Heading1"/>
        <w:rPr>
          <w:rFonts w:ascii="Tahoma" w:eastAsiaTheme="minorHAnsi" w:hAnsi="Tahoma" w:cs="Tahoma"/>
          <w:b/>
          <w:bCs/>
          <w:color w:val="auto"/>
          <w:sz w:val="28"/>
          <w:szCs w:val="28"/>
        </w:rPr>
      </w:pPr>
      <w:bookmarkStart w:id="0" w:name="_Toc212466356"/>
      <w:r>
        <w:rPr>
          <w:rFonts w:ascii="Tahoma" w:eastAsiaTheme="minorHAnsi" w:hAnsi="Tahoma" w:cs="Tahoma"/>
          <w:b/>
          <w:bCs/>
          <w:color w:val="auto"/>
          <w:sz w:val="28"/>
          <w:szCs w:val="28"/>
        </w:rPr>
        <w:t>Aims</w:t>
      </w:r>
      <w:bookmarkEnd w:id="0"/>
    </w:p>
    <w:p w14:paraId="34326959" w14:textId="2B8817F6" w:rsidR="00FE3C6F" w:rsidRDefault="00FE3C6F" w:rsidP="00FE3C6F">
      <w:pPr>
        <w:spacing w:line="256" w:lineRule="auto"/>
        <w:rPr>
          <w:rFonts w:ascii="Tahoma" w:hAnsi="Tahoma" w:cs="Tahoma"/>
          <w:sz w:val="28"/>
          <w:szCs w:val="28"/>
        </w:rPr>
      </w:pPr>
      <w:r>
        <w:rPr>
          <w:rFonts w:ascii="Tahoma" w:hAnsi="Tahoma" w:cs="Tahoma"/>
          <w:sz w:val="28"/>
          <w:szCs w:val="28"/>
        </w:rPr>
        <w:t>This policy outlines how we will protect our staff</w:t>
      </w:r>
      <w:r>
        <w:rPr>
          <w:rFonts w:ascii="Tahoma" w:hAnsi="Tahoma" w:cs="Tahoma"/>
          <w:sz w:val="28"/>
          <w:szCs w:val="28"/>
        </w:rPr>
        <w:t>,</w:t>
      </w:r>
      <w:r>
        <w:rPr>
          <w:rFonts w:ascii="Tahoma" w:hAnsi="Tahoma" w:cs="Tahoma"/>
          <w:sz w:val="28"/>
          <w:szCs w:val="28"/>
        </w:rPr>
        <w:t xml:space="preserve"> as far as is reasonably practicable</w:t>
      </w:r>
      <w:r>
        <w:rPr>
          <w:rFonts w:ascii="Tahoma" w:hAnsi="Tahoma" w:cs="Tahoma"/>
          <w:sz w:val="28"/>
          <w:szCs w:val="28"/>
        </w:rPr>
        <w:t>,</w:t>
      </w:r>
      <w:r>
        <w:rPr>
          <w:rFonts w:ascii="Tahoma" w:hAnsi="Tahoma" w:cs="Tahoma"/>
          <w:sz w:val="28"/>
          <w:szCs w:val="28"/>
        </w:rPr>
        <w:t xml:space="preserve"> from the risks of lone working. </w:t>
      </w:r>
    </w:p>
    <w:p w14:paraId="0D004644" w14:textId="77777777" w:rsidR="00FE3C6F" w:rsidRDefault="00FE3C6F" w:rsidP="00FE3C6F">
      <w:pPr>
        <w:pStyle w:val="Heading1"/>
        <w:rPr>
          <w:rFonts w:ascii="Tahoma" w:eastAsiaTheme="minorHAnsi" w:hAnsi="Tahoma" w:cs="Tahoma"/>
          <w:b/>
          <w:bCs/>
          <w:color w:val="auto"/>
          <w:sz w:val="28"/>
          <w:szCs w:val="28"/>
        </w:rPr>
      </w:pPr>
      <w:bookmarkStart w:id="1" w:name="_Toc212466357"/>
      <w:r>
        <w:rPr>
          <w:rFonts w:ascii="Tahoma" w:eastAsiaTheme="minorHAnsi" w:hAnsi="Tahoma" w:cs="Tahoma"/>
          <w:b/>
          <w:bCs/>
          <w:color w:val="auto"/>
          <w:sz w:val="28"/>
          <w:szCs w:val="28"/>
        </w:rPr>
        <w:t>Legislation</w:t>
      </w:r>
      <w:bookmarkEnd w:id="1"/>
    </w:p>
    <w:p w14:paraId="5E944464" w14:textId="3601DAE7" w:rsidR="00FE3C6F" w:rsidRDefault="00FE3C6F" w:rsidP="00FE3C6F">
      <w:pPr>
        <w:spacing w:line="256" w:lineRule="auto"/>
        <w:rPr>
          <w:rFonts w:ascii="Tahoma" w:hAnsi="Tahoma" w:cs="Tahoma"/>
          <w:sz w:val="28"/>
          <w:szCs w:val="28"/>
        </w:rPr>
      </w:pPr>
      <w:r>
        <w:rPr>
          <w:rFonts w:ascii="Tahoma" w:hAnsi="Tahoma" w:cs="Tahoma"/>
          <w:sz w:val="28"/>
          <w:szCs w:val="28"/>
        </w:rPr>
        <w:t>This policy has been written in conjunction with the Health and Safety at Work Act</w:t>
      </w:r>
      <w:r>
        <w:rPr>
          <w:rFonts w:ascii="Tahoma" w:hAnsi="Tahoma" w:cs="Tahoma"/>
          <w:sz w:val="28"/>
          <w:szCs w:val="28"/>
        </w:rPr>
        <w:t>,</w:t>
      </w:r>
      <w:r>
        <w:rPr>
          <w:rFonts w:ascii="Tahoma" w:hAnsi="Tahoma" w:cs="Tahoma"/>
          <w:sz w:val="28"/>
          <w:szCs w:val="28"/>
        </w:rPr>
        <w:t xml:space="preserve"> which sets out a duty of care on employers to ensure the health, safety, and welfare of employees whilst at work.</w:t>
      </w:r>
    </w:p>
    <w:p w14:paraId="7910982D" w14:textId="77777777" w:rsidR="00FE3C6F" w:rsidRDefault="00FE3C6F" w:rsidP="00FE3C6F">
      <w:pPr>
        <w:spacing w:line="256" w:lineRule="auto"/>
        <w:rPr>
          <w:rFonts w:ascii="Tahoma" w:hAnsi="Tahoma" w:cs="Tahoma"/>
          <w:sz w:val="28"/>
          <w:szCs w:val="28"/>
        </w:rPr>
      </w:pPr>
      <w:r>
        <w:rPr>
          <w:rFonts w:ascii="Tahoma" w:hAnsi="Tahoma" w:cs="Tahoma"/>
          <w:sz w:val="28"/>
          <w:szCs w:val="28"/>
        </w:rPr>
        <w:t>Other legislation that needs to be considered whilst Lone Working:</w:t>
      </w:r>
    </w:p>
    <w:p w14:paraId="0CAAED1D" w14:textId="77777777" w:rsidR="00FE3C6F" w:rsidRPr="00FE3C6F" w:rsidRDefault="00FE3C6F" w:rsidP="00FE3C6F">
      <w:pPr>
        <w:pStyle w:val="ListParagraph"/>
        <w:numPr>
          <w:ilvl w:val="0"/>
          <w:numId w:val="1"/>
        </w:numPr>
        <w:spacing w:line="256" w:lineRule="auto"/>
        <w:rPr>
          <w:rFonts w:ascii="Tahoma" w:hAnsi="Tahoma" w:cs="Tahoma"/>
          <w:sz w:val="28"/>
          <w:szCs w:val="28"/>
        </w:rPr>
      </w:pPr>
      <w:hyperlink r:id="rId6" w:history="1">
        <w:r>
          <w:rPr>
            <w:rStyle w:val="Hyperlink"/>
            <w:rFonts w:ascii="Tahoma" w:hAnsi="Tahoma" w:cs="Tahoma"/>
            <w:sz w:val="28"/>
            <w:szCs w:val="28"/>
          </w:rPr>
          <w:t>EYFS statutory framework for group and school-based providers</w:t>
        </w:r>
      </w:hyperlink>
      <w:r>
        <w:rPr>
          <w:rFonts w:ascii="Tahoma" w:hAnsi="Tahoma" w:cs="Tahoma"/>
          <w:sz w:val="28"/>
          <w:szCs w:val="28"/>
        </w:rPr>
        <w:t xml:space="preserve"> which states that providers must ensure that they take all reasonable steps to ensure staff and children in their care are not exposed to risks and must be able to demonstrate how they are managing </w:t>
      </w:r>
      <w:r w:rsidRPr="00FE3C6F">
        <w:rPr>
          <w:rFonts w:ascii="Tahoma" w:hAnsi="Tahoma" w:cs="Tahoma"/>
          <w:sz w:val="28"/>
          <w:szCs w:val="28"/>
        </w:rPr>
        <w:t>risks (paragraph 3.93. page 42.</w:t>
      </w:r>
    </w:p>
    <w:p w14:paraId="14572144" w14:textId="77777777" w:rsidR="00FE3C6F" w:rsidRDefault="00FE3C6F" w:rsidP="00FE3C6F">
      <w:pPr>
        <w:pStyle w:val="Heading1"/>
        <w:rPr>
          <w:rFonts w:ascii="Tahoma" w:eastAsiaTheme="minorHAnsi" w:hAnsi="Tahoma" w:cs="Tahoma"/>
          <w:b/>
          <w:bCs/>
          <w:color w:val="auto"/>
          <w:sz w:val="28"/>
          <w:szCs w:val="28"/>
        </w:rPr>
      </w:pPr>
      <w:bookmarkStart w:id="2" w:name="_Toc212466358"/>
      <w:r>
        <w:rPr>
          <w:rFonts w:ascii="Tahoma" w:eastAsiaTheme="minorHAnsi" w:hAnsi="Tahoma" w:cs="Tahoma"/>
          <w:b/>
          <w:bCs/>
          <w:color w:val="auto"/>
          <w:sz w:val="28"/>
          <w:szCs w:val="28"/>
        </w:rPr>
        <w:t>Lone Working</w:t>
      </w:r>
      <w:bookmarkEnd w:id="2"/>
    </w:p>
    <w:p w14:paraId="6DA3FC3A" w14:textId="77777777" w:rsidR="00FE3C6F" w:rsidRDefault="00FE3C6F" w:rsidP="00FE3C6F">
      <w:pPr>
        <w:spacing w:line="256" w:lineRule="auto"/>
        <w:rPr>
          <w:rFonts w:ascii="Tahoma" w:hAnsi="Tahoma" w:cs="Tahoma"/>
          <w:sz w:val="28"/>
          <w:szCs w:val="28"/>
        </w:rPr>
      </w:pPr>
      <w:r>
        <w:rPr>
          <w:rFonts w:ascii="Tahoma" w:hAnsi="Tahoma" w:cs="Tahoma"/>
          <w:sz w:val="28"/>
          <w:szCs w:val="28"/>
        </w:rPr>
        <w:t xml:space="preserve">A lone worker can be defined as someone who works by themselves without direct supervision. </w:t>
      </w:r>
    </w:p>
    <w:p w14:paraId="471024B2" w14:textId="7B865021" w:rsidR="00FE3C6F" w:rsidRDefault="00FE3C6F" w:rsidP="00FE3C6F">
      <w:pPr>
        <w:spacing w:line="256" w:lineRule="auto"/>
        <w:rPr>
          <w:rFonts w:ascii="Tahoma" w:hAnsi="Tahoma" w:cs="Tahoma"/>
          <w:sz w:val="28"/>
          <w:szCs w:val="28"/>
        </w:rPr>
      </w:pPr>
      <w:r>
        <w:rPr>
          <w:rFonts w:ascii="Tahoma" w:hAnsi="Tahoma" w:cs="Tahoma"/>
          <w:sz w:val="28"/>
          <w:szCs w:val="28"/>
        </w:rPr>
        <w:t>Only one staff member on duty at any time with children is not permitted</w:t>
      </w:r>
      <w:r>
        <w:rPr>
          <w:rFonts w:ascii="Tahoma" w:hAnsi="Tahoma" w:cs="Tahoma"/>
          <w:sz w:val="28"/>
          <w:szCs w:val="28"/>
        </w:rPr>
        <w:t>,</w:t>
      </w:r>
      <w:r>
        <w:rPr>
          <w:rFonts w:ascii="Tahoma" w:hAnsi="Tahoma" w:cs="Tahoma"/>
          <w:sz w:val="28"/>
          <w:szCs w:val="28"/>
        </w:rPr>
        <w:t xml:space="preserve"> and there must be at least two staff members on the premises when children are present. </w:t>
      </w:r>
    </w:p>
    <w:p w14:paraId="515CA298" w14:textId="77777777" w:rsidR="00FE3C6F" w:rsidRDefault="00FE3C6F" w:rsidP="00FE3C6F">
      <w:pPr>
        <w:spacing w:line="256" w:lineRule="auto"/>
        <w:rPr>
          <w:rFonts w:ascii="Tahoma" w:hAnsi="Tahoma" w:cs="Tahoma"/>
          <w:sz w:val="28"/>
          <w:szCs w:val="28"/>
        </w:rPr>
      </w:pPr>
      <w:r>
        <w:rPr>
          <w:rFonts w:ascii="Tahoma" w:hAnsi="Tahoma" w:cs="Tahoma"/>
          <w:sz w:val="28"/>
          <w:szCs w:val="28"/>
        </w:rPr>
        <w:lastRenderedPageBreak/>
        <w:t>With this in mind, we aim to ensure that no staff member is left alone working in a room or area of the building at any time.  However, there may be occasions when this is not always possible, due to:</w:t>
      </w:r>
    </w:p>
    <w:p w14:paraId="69D68A91" w14:textId="77777777" w:rsidR="00FE3C6F" w:rsidRDefault="00FE3C6F" w:rsidP="00FE3C6F">
      <w:pPr>
        <w:numPr>
          <w:ilvl w:val="0"/>
          <w:numId w:val="2"/>
        </w:numPr>
        <w:spacing w:after="0" w:line="256" w:lineRule="auto"/>
        <w:contextualSpacing/>
        <w:rPr>
          <w:rFonts w:ascii="Tahoma" w:hAnsi="Tahoma" w:cs="Tahoma"/>
          <w:sz w:val="28"/>
          <w:szCs w:val="28"/>
        </w:rPr>
      </w:pPr>
      <w:r>
        <w:rPr>
          <w:rFonts w:ascii="Tahoma" w:hAnsi="Tahoma" w:cs="Tahoma"/>
          <w:sz w:val="28"/>
          <w:szCs w:val="28"/>
        </w:rPr>
        <w:t>Staff toilet and lunch breaks.</w:t>
      </w:r>
    </w:p>
    <w:p w14:paraId="668EC559" w14:textId="27C04A3E" w:rsidR="00FE3C6F" w:rsidRDefault="00FE3C6F" w:rsidP="00FE3C6F">
      <w:pPr>
        <w:numPr>
          <w:ilvl w:val="0"/>
          <w:numId w:val="2"/>
        </w:numPr>
        <w:spacing w:after="0" w:line="256" w:lineRule="auto"/>
        <w:contextualSpacing/>
        <w:rPr>
          <w:rFonts w:ascii="Tahoma" w:hAnsi="Tahoma" w:cs="Tahoma"/>
          <w:sz w:val="28"/>
          <w:szCs w:val="28"/>
        </w:rPr>
      </w:pPr>
      <w:r>
        <w:rPr>
          <w:rFonts w:ascii="Tahoma" w:hAnsi="Tahoma" w:cs="Tahoma"/>
          <w:sz w:val="28"/>
          <w:szCs w:val="28"/>
        </w:rPr>
        <w:t>Children’s nappy changes (e.g. two staff members support children’s nappy changes</w:t>
      </w:r>
      <w:r>
        <w:rPr>
          <w:rFonts w:ascii="Tahoma" w:hAnsi="Tahoma" w:cs="Tahoma"/>
          <w:sz w:val="28"/>
          <w:szCs w:val="28"/>
        </w:rPr>
        <w:t>,</w:t>
      </w:r>
      <w:r>
        <w:rPr>
          <w:rFonts w:ascii="Tahoma" w:hAnsi="Tahoma" w:cs="Tahoma"/>
          <w:sz w:val="28"/>
          <w:szCs w:val="28"/>
        </w:rPr>
        <w:t xml:space="preserve"> leaving one staff member lone working). </w:t>
      </w:r>
    </w:p>
    <w:p w14:paraId="0E35DE06" w14:textId="77777777" w:rsidR="00FE3C6F" w:rsidRDefault="00FE3C6F" w:rsidP="00FE3C6F">
      <w:pPr>
        <w:numPr>
          <w:ilvl w:val="0"/>
          <w:numId w:val="2"/>
        </w:numPr>
        <w:spacing w:after="0" w:line="256" w:lineRule="auto"/>
        <w:contextualSpacing/>
        <w:rPr>
          <w:rFonts w:ascii="Tahoma" w:hAnsi="Tahoma" w:cs="Tahoma"/>
          <w:sz w:val="28"/>
          <w:szCs w:val="28"/>
        </w:rPr>
      </w:pPr>
      <w:r>
        <w:rPr>
          <w:rFonts w:ascii="Tahoma" w:hAnsi="Tahoma" w:cs="Tahoma"/>
          <w:sz w:val="28"/>
          <w:szCs w:val="28"/>
        </w:rPr>
        <w:t xml:space="preserve">Comforting a child that may be unwell in a quiet area. </w:t>
      </w:r>
    </w:p>
    <w:p w14:paraId="439334DE" w14:textId="7B96AE93" w:rsidR="00FE3C6F" w:rsidRDefault="00FE3C6F" w:rsidP="00FE3C6F">
      <w:pPr>
        <w:numPr>
          <w:ilvl w:val="0"/>
          <w:numId w:val="2"/>
        </w:numPr>
        <w:spacing w:after="0" w:line="256" w:lineRule="auto"/>
        <w:contextualSpacing/>
        <w:rPr>
          <w:rFonts w:ascii="Tahoma" w:hAnsi="Tahoma" w:cs="Tahoma"/>
          <w:sz w:val="28"/>
          <w:szCs w:val="28"/>
        </w:rPr>
      </w:pPr>
      <w:r>
        <w:rPr>
          <w:rFonts w:ascii="Tahoma" w:hAnsi="Tahoma" w:cs="Tahoma"/>
          <w:sz w:val="28"/>
          <w:szCs w:val="28"/>
        </w:rPr>
        <w:t>Staff members who are left alone in a situation of an emergency</w:t>
      </w:r>
      <w:r>
        <w:rPr>
          <w:rFonts w:ascii="Tahoma" w:hAnsi="Tahoma" w:cs="Tahoma"/>
          <w:sz w:val="28"/>
          <w:szCs w:val="28"/>
        </w:rPr>
        <w:t>,</w:t>
      </w:r>
      <w:r>
        <w:rPr>
          <w:rFonts w:ascii="Tahoma" w:hAnsi="Tahoma" w:cs="Tahoma"/>
          <w:sz w:val="28"/>
          <w:szCs w:val="28"/>
        </w:rPr>
        <w:t xml:space="preserve"> for example, administering first aid or accompanying a child to Hospital in an ambulance. </w:t>
      </w:r>
    </w:p>
    <w:p w14:paraId="015FF455" w14:textId="77777777" w:rsidR="00FE3C6F" w:rsidRDefault="00FE3C6F" w:rsidP="00FE3C6F">
      <w:pPr>
        <w:numPr>
          <w:ilvl w:val="0"/>
          <w:numId w:val="2"/>
        </w:numPr>
        <w:spacing w:after="0" w:line="256" w:lineRule="auto"/>
        <w:contextualSpacing/>
        <w:rPr>
          <w:rFonts w:ascii="Tahoma" w:hAnsi="Tahoma" w:cs="Tahoma"/>
          <w:sz w:val="28"/>
          <w:szCs w:val="28"/>
        </w:rPr>
      </w:pPr>
      <w:r>
        <w:rPr>
          <w:rFonts w:ascii="Tahoma" w:hAnsi="Tahoma" w:cs="Tahoma"/>
          <w:sz w:val="28"/>
          <w:szCs w:val="28"/>
        </w:rPr>
        <w:t xml:space="preserve">Following a child’s interest, as this may lead staff away with a child to explore an area. </w:t>
      </w:r>
    </w:p>
    <w:p w14:paraId="592CFF86" w14:textId="77777777" w:rsidR="00FE3C6F" w:rsidRDefault="00FE3C6F" w:rsidP="00FE3C6F">
      <w:pPr>
        <w:numPr>
          <w:ilvl w:val="0"/>
          <w:numId w:val="2"/>
        </w:numPr>
        <w:spacing w:after="0" w:line="256" w:lineRule="auto"/>
        <w:contextualSpacing/>
        <w:rPr>
          <w:rFonts w:ascii="Tahoma" w:hAnsi="Tahoma" w:cs="Tahoma"/>
          <w:sz w:val="28"/>
          <w:szCs w:val="28"/>
        </w:rPr>
      </w:pPr>
      <w:r>
        <w:rPr>
          <w:rFonts w:ascii="Tahoma" w:hAnsi="Tahoma" w:cs="Tahoma"/>
          <w:sz w:val="28"/>
          <w:szCs w:val="28"/>
        </w:rPr>
        <w:t xml:space="preserve">Supporting children in the toilet area (children should be encouraged to undertake personal care and hygiene practices for themselves where possible, in line with their development). </w:t>
      </w:r>
    </w:p>
    <w:p w14:paraId="2E539CB0" w14:textId="77777777" w:rsidR="00FE3C6F" w:rsidRDefault="00FE3C6F" w:rsidP="00FE3C6F">
      <w:pPr>
        <w:numPr>
          <w:ilvl w:val="0"/>
          <w:numId w:val="2"/>
        </w:numPr>
        <w:spacing w:after="0" w:line="256" w:lineRule="auto"/>
        <w:contextualSpacing/>
        <w:rPr>
          <w:rFonts w:ascii="Tahoma" w:hAnsi="Tahoma" w:cs="Tahoma"/>
          <w:sz w:val="28"/>
          <w:szCs w:val="28"/>
        </w:rPr>
      </w:pPr>
      <w:r>
        <w:rPr>
          <w:rFonts w:ascii="Tahoma" w:hAnsi="Tahoma" w:cs="Tahoma"/>
          <w:sz w:val="28"/>
          <w:szCs w:val="28"/>
        </w:rPr>
        <w:t xml:space="preserve">Helping children get to sleep and carrying out sleep checks. </w:t>
      </w:r>
    </w:p>
    <w:p w14:paraId="58AEC52E" w14:textId="77777777" w:rsidR="00FE3C6F" w:rsidRDefault="00FE3C6F" w:rsidP="00FE3C6F">
      <w:pPr>
        <w:numPr>
          <w:ilvl w:val="0"/>
          <w:numId w:val="2"/>
        </w:numPr>
        <w:spacing w:after="0" w:line="256" w:lineRule="auto"/>
        <w:contextualSpacing/>
        <w:rPr>
          <w:rFonts w:ascii="Tahoma" w:hAnsi="Tahoma" w:cs="Tahoma"/>
          <w:sz w:val="28"/>
          <w:szCs w:val="28"/>
        </w:rPr>
      </w:pPr>
      <w:r>
        <w:rPr>
          <w:rFonts w:ascii="Tahoma" w:hAnsi="Tahoma" w:cs="Tahoma"/>
          <w:sz w:val="28"/>
          <w:szCs w:val="28"/>
        </w:rPr>
        <w:t xml:space="preserve">Small group work. </w:t>
      </w:r>
    </w:p>
    <w:p w14:paraId="43CF6D39" w14:textId="77777777" w:rsidR="00FE3C6F" w:rsidRDefault="00FE3C6F" w:rsidP="00FE3C6F">
      <w:pPr>
        <w:numPr>
          <w:ilvl w:val="0"/>
          <w:numId w:val="2"/>
        </w:numPr>
        <w:spacing w:after="0" w:line="256" w:lineRule="auto"/>
        <w:contextualSpacing/>
        <w:rPr>
          <w:rFonts w:ascii="Tahoma" w:hAnsi="Tahoma" w:cs="Tahoma"/>
          <w:sz w:val="28"/>
          <w:szCs w:val="28"/>
        </w:rPr>
      </w:pPr>
      <w:r>
        <w:rPr>
          <w:rFonts w:ascii="Tahoma" w:hAnsi="Tahoma" w:cs="Tahoma"/>
          <w:sz w:val="28"/>
          <w:szCs w:val="28"/>
        </w:rPr>
        <w:t xml:space="preserve">The duties of some staff may necessitate lone building/premises working when children aren’t present, e.g. when opening or closing the setting or carrying out cleaning or maintenance. </w:t>
      </w:r>
    </w:p>
    <w:p w14:paraId="079DF2AF" w14:textId="77777777" w:rsidR="00FE3C6F" w:rsidRDefault="00FE3C6F" w:rsidP="00FE3C6F">
      <w:pPr>
        <w:spacing w:line="256" w:lineRule="auto"/>
        <w:ind w:left="720"/>
        <w:contextualSpacing/>
        <w:rPr>
          <w:rFonts w:ascii="Tahoma" w:hAnsi="Tahoma" w:cs="Tahoma"/>
          <w:sz w:val="28"/>
          <w:szCs w:val="28"/>
        </w:rPr>
      </w:pPr>
    </w:p>
    <w:p w14:paraId="5173E848" w14:textId="77777777" w:rsidR="00FE3C6F" w:rsidRDefault="00FE3C6F" w:rsidP="00FE3C6F">
      <w:pPr>
        <w:spacing w:line="256" w:lineRule="auto"/>
        <w:rPr>
          <w:rFonts w:ascii="Tahoma" w:hAnsi="Tahoma" w:cs="Tahoma"/>
          <w:sz w:val="28"/>
          <w:szCs w:val="28"/>
        </w:rPr>
      </w:pPr>
      <w:r>
        <w:rPr>
          <w:rFonts w:ascii="Tahoma" w:hAnsi="Tahoma" w:cs="Tahoma"/>
          <w:sz w:val="28"/>
          <w:szCs w:val="28"/>
        </w:rPr>
        <w:t xml:space="preserve">In such situations, whilst it is best practice for there to be at least two staff members present when working with children and young people, lone working may take place if necessary and for as short a time as possible. </w:t>
      </w:r>
    </w:p>
    <w:p w14:paraId="66A301A6" w14:textId="77777777" w:rsidR="00FE3C6F" w:rsidRDefault="00FE3C6F" w:rsidP="00FE3C6F">
      <w:pPr>
        <w:pStyle w:val="Heading1"/>
        <w:rPr>
          <w:rFonts w:ascii="Tahoma" w:eastAsiaTheme="minorHAnsi" w:hAnsi="Tahoma" w:cs="Tahoma"/>
          <w:b/>
          <w:bCs/>
          <w:color w:val="auto"/>
          <w:sz w:val="28"/>
          <w:szCs w:val="28"/>
        </w:rPr>
      </w:pPr>
      <w:bookmarkStart w:id="3" w:name="_Toc212466359"/>
      <w:r>
        <w:rPr>
          <w:rFonts w:ascii="Tahoma" w:eastAsiaTheme="minorHAnsi" w:hAnsi="Tahoma" w:cs="Tahoma"/>
          <w:b/>
          <w:bCs/>
          <w:color w:val="auto"/>
          <w:sz w:val="28"/>
          <w:szCs w:val="28"/>
        </w:rPr>
        <w:t>Lone Workers</w:t>
      </w:r>
      <w:bookmarkEnd w:id="3"/>
    </w:p>
    <w:p w14:paraId="168321F0" w14:textId="77777777" w:rsidR="00FE3C6F" w:rsidRDefault="00FE3C6F" w:rsidP="00FE3C6F">
      <w:pPr>
        <w:spacing w:line="256" w:lineRule="auto"/>
        <w:rPr>
          <w:rFonts w:ascii="Tahoma" w:hAnsi="Tahoma" w:cs="Tahoma"/>
          <w:sz w:val="28"/>
          <w:szCs w:val="28"/>
        </w:rPr>
      </w:pPr>
      <w:r>
        <w:rPr>
          <w:rFonts w:ascii="Tahoma" w:hAnsi="Tahoma" w:cs="Tahoma"/>
          <w:sz w:val="28"/>
          <w:szCs w:val="28"/>
        </w:rPr>
        <w:t>No member of staff should work in a one-to-one situation with a child until they have been approved by the settings manager/DSL as having sufficient prior training/experience. In addition, any staff members left on their own must be 17 years of age or over and meet the following criteria:</w:t>
      </w:r>
    </w:p>
    <w:p w14:paraId="3FB9A57E" w14:textId="77777777" w:rsidR="00FE3C6F" w:rsidRDefault="00FE3C6F" w:rsidP="00FE3C6F">
      <w:pPr>
        <w:pStyle w:val="ListParagraph"/>
        <w:numPr>
          <w:ilvl w:val="0"/>
          <w:numId w:val="3"/>
        </w:numPr>
        <w:spacing w:after="0" w:line="240" w:lineRule="auto"/>
        <w:rPr>
          <w:rFonts w:ascii="Tahoma" w:hAnsi="Tahoma" w:cs="Tahoma"/>
          <w:sz w:val="28"/>
          <w:szCs w:val="28"/>
        </w:rPr>
      </w:pPr>
      <w:r>
        <w:rPr>
          <w:rFonts w:ascii="Tahoma" w:hAnsi="Tahoma" w:cs="Tahoma"/>
          <w:sz w:val="28"/>
          <w:szCs w:val="28"/>
        </w:rPr>
        <w:t>Be a paid staff member and not a volunteer or student</w:t>
      </w:r>
    </w:p>
    <w:p w14:paraId="500E9A2E" w14:textId="77777777" w:rsidR="00FE3C6F" w:rsidRPr="00FE3C6F" w:rsidRDefault="00FE3C6F" w:rsidP="00FE3C6F">
      <w:pPr>
        <w:pStyle w:val="ListParagraph"/>
        <w:numPr>
          <w:ilvl w:val="0"/>
          <w:numId w:val="3"/>
        </w:numPr>
        <w:spacing w:after="0" w:line="240" w:lineRule="auto"/>
        <w:rPr>
          <w:rFonts w:ascii="Tahoma" w:hAnsi="Tahoma" w:cs="Tahoma"/>
          <w:sz w:val="28"/>
          <w:szCs w:val="28"/>
        </w:rPr>
      </w:pPr>
      <w:r w:rsidRPr="00FE3C6F">
        <w:rPr>
          <w:rFonts w:ascii="Tahoma" w:hAnsi="Tahoma" w:cs="Tahoma"/>
          <w:sz w:val="28"/>
          <w:szCs w:val="28"/>
        </w:rPr>
        <w:t>Have a current enhanced DBS check and children’s barred list check</w:t>
      </w:r>
    </w:p>
    <w:p w14:paraId="5B3DB485" w14:textId="77777777" w:rsidR="00FE3C6F" w:rsidRDefault="00FE3C6F" w:rsidP="00FE3C6F">
      <w:pPr>
        <w:pStyle w:val="ListParagraph"/>
        <w:numPr>
          <w:ilvl w:val="0"/>
          <w:numId w:val="3"/>
        </w:numPr>
        <w:spacing w:after="0" w:line="240" w:lineRule="auto"/>
        <w:rPr>
          <w:rFonts w:ascii="Tahoma" w:hAnsi="Tahoma" w:cs="Tahoma"/>
          <w:sz w:val="28"/>
          <w:szCs w:val="28"/>
        </w:rPr>
      </w:pPr>
      <w:r w:rsidRPr="00FE3C6F">
        <w:rPr>
          <w:rFonts w:ascii="Tahoma" w:hAnsi="Tahoma" w:cs="Tahoma"/>
          <w:sz w:val="28"/>
          <w:szCs w:val="28"/>
        </w:rPr>
        <w:t>Have 2</w:t>
      </w:r>
      <w:r>
        <w:rPr>
          <w:rFonts w:ascii="Tahoma" w:hAnsi="Tahoma" w:cs="Tahoma"/>
          <w:sz w:val="28"/>
          <w:szCs w:val="28"/>
        </w:rPr>
        <w:t xml:space="preserve"> references</w:t>
      </w:r>
    </w:p>
    <w:p w14:paraId="69433C0A" w14:textId="77777777" w:rsidR="00FE3C6F" w:rsidRDefault="00FE3C6F" w:rsidP="00FE3C6F">
      <w:pPr>
        <w:pStyle w:val="ListParagraph"/>
        <w:numPr>
          <w:ilvl w:val="0"/>
          <w:numId w:val="3"/>
        </w:numPr>
        <w:spacing w:after="0" w:line="240" w:lineRule="auto"/>
        <w:rPr>
          <w:rFonts w:ascii="Tahoma" w:hAnsi="Tahoma" w:cs="Tahoma"/>
          <w:sz w:val="28"/>
          <w:szCs w:val="28"/>
        </w:rPr>
      </w:pPr>
      <w:r>
        <w:rPr>
          <w:rFonts w:ascii="Tahoma" w:hAnsi="Tahoma" w:cs="Tahoma"/>
          <w:sz w:val="28"/>
          <w:szCs w:val="28"/>
        </w:rPr>
        <w:t>Have a valid paediatric first aid qualification</w:t>
      </w:r>
    </w:p>
    <w:p w14:paraId="536330C9" w14:textId="77777777" w:rsidR="00FE3C6F" w:rsidRDefault="00FE3C6F" w:rsidP="00FE3C6F">
      <w:pPr>
        <w:pStyle w:val="ListParagraph"/>
        <w:numPr>
          <w:ilvl w:val="0"/>
          <w:numId w:val="3"/>
        </w:numPr>
        <w:spacing w:after="0" w:line="240" w:lineRule="auto"/>
        <w:rPr>
          <w:rFonts w:ascii="Tahoma" w:hAnsi="Tahoma" w:cs="Tahoma"/>
          <w:sz w:val="28"/>
          <w:szCs w:val="28"/>
        </w:rPr>
      </w:pPr>
      <w:r>
        <w:rPr>
          <w:rFonts w:ascii="Tahoma" w:hAnsi="Tahoma" w:cs="Tahoma"/>
          <w:sz w:val="28"/>
          <w:szCs w:val="28"/>
        </w:rPr>
        <w:lastRenderedPageBreak/>
        <w:t>Have a valid safeguarding qualification</w:t>
      </w:r>
    </w:p>
    <w:p w14:paraId="1F53711A" w14:textId="77777777" w:rsidR="00FE3C6F" w:rsidRDefault="00FE3C6F" w:rsidP="00FE3C6F">
      <w:pPr>
        <w:pStyle w:val="ListParagraph"/>
        <w:numPr>
          <w:ilvl w:val="0"/>
          <w:numId w:val="3"/>
        </w:numPr>
        <w:spacing w:after="0" w:line="240" w:lineRule="auto"/>
        <w:rPr>
          <w:rFonts w:ascii="Tahoma" w:hAnsi="Tahoma" w:cs="Tahoma"/>
          <w:sz w:val="28"/>
          <w:szCs w:val="28"/>
        </w:rPr>
      </w:pPr>
      <w:r>
        <w:rPr>
          <w:rFonts w:ascii="Tahoma" w:hAnsi="Tahoma" w:cs="Tahoma"/>
          <w:sz w:val="28"/>
          <w:szCs w:val="28"/>
        </w:rPr>
        <w:t>Be trained in lone working practices</w:t>
      </w:r>
    </w:p>
    <w:p w14:paraId="5F26C35E" w14:textId="77777777" w:rsidR="00FE3C6F" w:rsidRDefault="00FE3C6F" w:rsidP="00FE3C6F">
      <w:pPr>
        <w:pStyle w:val="ListParagraph"/>
        <w:numPr>
          <w:ilvl w:val="0"/>
          <w:numId w:val="3"/>
        </w:numPr>
        <w:spacing w:after="0" w:line="240" w:lineRule="auto"/>
        <w:rPr>
          <w:rFonts w:ascii="Tahoma" w:hAnsi="Tahoma" w:cs="Tahoma"/>
          <w:sz w:val="28"/>
          <w:szCs w:val="28"/>
        </w:rPr>
      </w:pPr>
      <w:r>
        <w:rPr>
          <w:rFonts w:ascii="Tahoma" w:hAnsi="Tahoma" w:cs="Tahoma"/>
          <w:sz w:val="28"/>
          <w:szCs w:val="28"/>
        </w:rPr>
        <w:t>Be medically fit and able and not have a medical condition that may inhibit their ability to lone work</w:t>
      </w:r>
    </w:p>
    <w:p w14:paraId="6D21CD94" w14:textId="77777777" w:rsidR="00FE3C6F" w:rsidRDefault="00FE3C6F" w:rsidP="00FE3C6F">
      <w:pPr>
        <w:pStyle w:val="Heading1"/>
        <w:rPr>
          <w:rFonts w:ascii="Tahoma" w:eastAsiaTheme="minorHAnsi" w:hAnsi="Tahoma" w:cs="Tahoma"/>
          <w:b/>
          <w:bCs/>
          <w:color w:val="auto"/>
          <w:sz w:val="28"/>
          <w:szCs w:val="28"/>
        </w:rPr>
      </w:pPr>
      <w:bookmarkStart w:id="4" w:name="_Toc212466360"/>
      <w:r>
        <w:rPr>
          <w:rFonts w:ascii="Tahoma" w:eastAsiaTheme="minorHAnsi" w:hAnsi="Tahoma" w:cs="Tahoma"/>
          <w:b/>
          <w:bCs/>
          <w:color w:val="auto"/>
          <w:sz w:val="28"/>
          <w:szCs w:val="28"/>
        </w:rPr>
        <w:t>Manager/DSL Responsibilities</w:t>
      </w:r>
      <w:bookmarkEnd w:id="4"/>
    </w:p>
    <w:p w14:paraId="44D89E34" w14:textId="77777777" w:rsidR="00FE3C6F" w:rsidRDefault="00FE3C6F" w:rsidP="00FE3C6F">
      <w:pPr>
        <w:pStyle w:val="ListParagraph"/>
        <w:numPr>
          <w:ilvl w:val="0"/>
          <w:numId w:val="4"/>
        </w:numPr>
        <w:spacing w:line="256" w:lineRule="auto"/>
        <w:rPr>
          <w:rFonts w:ascii="Tahoma" w:hAnsi="Tahoma" w:cs="Tahoma"/>
          <w:b/>
          <w:bCs/>
          <w:sz w:val="28"/>
          <w:szCs w:val="28"/>
        </w:rPr>
      </w:pPr>
      <w:r>
        <w:rPr>
          <w:rFonts w:ascii="Tahoma" w:hAnsi="Tahoma" w:cs="Tahoma"/>
          <w:sz w:val="28"/>
          <w:szCs w:val="28"/>
        </w:rPr>
        <w:t>To carry out and share a risk assessment covering all aspects of lone working.</w:t>
      </w:r>
    </w:p>
    <w:p w14:paraId="4539F90C" w14:textId="77777777" w:rsidR="00FE3C6F" w:rsidRDefault="00FE3C6F" w:rsidP="00FE3C6F">
      <w:pPr>
        <w:pStyle w:val="ListParagraph"/>
        <w:numPr>
          <w:ilvl w:val="0"/>
          <w:numId w:val="5"/>
        </w:numPr>
        <w:spacing w:line="256" w:lineRule="auto"/>
        <w:rPr>
          <w:rFonts w:ascii="Tahoma" w:hAnsi="Tahoma" w:cs="Tahoma"/>
          <w:b/>
          <w:bCs/>
          <w:sz w:val="28"/>
          <w:szCs w:val="28"/>
        </w:rPr>
      </w:pPr>
      <w:r>
        <w:rPr>
          <w:rFonts w:ascii="Tahoma" w:hAnsi="Tahoma" w:cs="Tahoma"/>
          <w:sz w:val="28"/>
          <w:szCs w:val="28"/>
        </w:rPr>
        <w:t>To ensure any staff who are working alone are competent and confident to do so and meet the criteria laid out in this policy for being able to lone work.</w:t>
      </w:r>
    </w:p>
    <w:p w14:paraId="5C141820" w14:textId="77777777" w:rsidR="00FE3C6F" w:rsidRDefault="00FE3C6F" w:rsidP="00FE3C6F">
      <w:pPr>
        <w:pStyle w:val="ListParagraph"/>
        <w:numPr>
          <w:ilvl w:val="0"/>
          <w:numId w:val="5"/>
        </w:numPr>
        <w:spacing w:line="256" w:lineRule="auto"/>
        <w:rPr>
          <w:rFonts w:ascii="Tahoma" w:hAnsi="Tahoma" w:cs="Tahoma"/>
          <w:b/>
          <w:bCs/>
          <w:sz w:val="28"/>
          <w:szCs w:val="28"/>
        </w:rPr>
      </w:pPr>
      <w:r>
        <w:rPr>
          <w:rFonts w:ascii="Tahoma" w:hAnsi="Tahoma" w:cs="Tahoma"/>
          <w:sz w:val="28"/>
          <w:szCs w:val="28"/>
        </w:rPr>
        <w:t>To be aware of when lone working is taking place and to ensure all safeguards (as per the risk assessment) are in place.</w:t>
      </w:r>
    </w:p>
    <w:p w14:paraId="09EE6A81" w14:textId="77777777" w:rsidR="00FE3C6F" w:rsidRDefault="00FE3C6F" w:rsidP="00FE3C6F">
      <w:pPr>
        <w:pStyle w:val="ListParagraph"/>
        <w:numPr>
          <w:ilvl w:val="0"/>
          <w:numId w:val="5"/>
        </w:numPr>
        <w:spacing w:line="256" w:lineRule="auto"/>
        <w:rPr>
          <w:rFonts w:ascii="Tahoma" w:hAnsi="Tahoma" w:cs="Tahoma"/>
          <w:b/>
          <w:bCs/>
          <w:sz w:val="28"/>
          <w:szCs w:val="28"/>
        </w:rPr>
      </w:pPr>
      <w:r>
        <w:rPr>
          <w:rFonts w:ascii="Tahoma" w:hAnsi="Tahoma" w:cs="Tahoma"/>
          <w:sz w:val="28"/>
          <w:szCs w:val="28"/>
        </w:rPr>
        <w:t>To follow the setting’s Safeguarding and Child Protection/Low-Level Concerns Procedures in the event of an allegation being made whilst a member of staff was lone working.</w:t>
      </w:r>
    </w:p>
    <w:p w14:paraId="1A789967" w14:textId="77777777" w:rsidR="00FE3C6F" w:rsidRDefault="00FE3C6F" w:rsidP="00FE3C6F">
      <w:pPr>
        <w:pStyle w:val="ListParagraph"/>
        <w:numPr>
          <w:ilvl w:val="0"/>
          <w:numId w:val="5"/>
        </w:numPr>
        <w:spacing w:line="256" w:lineRule="auto"/>
        <w:rPr>
          <w:rFonts w:ascii="Tahoma" w:hAnsi="Tahoma" w:cs="Tahoma"/>
          <w:b/>
          <w:bCs/>
          <w:sz w:val="28"/>
          <w:szCs w:val="28"/>
        </w:rPr>
      </w:pPr>
      <w:r>
        <w:rPr>
          <w:rFonts w:ascii="Tahoma" w:hAnsi="Tahoma" w:cs="Tahoma"/>
          <w:sz w:val="28"/>
          <w:szCs w:val="28"/>
        </w:rPr>
        <w:t>To follow up on any concerns with staff who do not work in line with this policy and implement disciplinary procedures as necessary.</w:t>
      </w:r>
    </w:p>
    <w:p w14:paraId="1FA1C349" w14:textId="77777777" w:rsidR="00FE3C6F" w:rsidRDefault="00FE3C6F" w:rsidP="00FE3C6F">
      <w:pPr>
        <w:pStyle w:val="Heading1"/>
        <w:rPr>
          <w:rFonts w:ascii="Tahoma" w:eastAsiaTheme="minorHAnsi" w:hAnsi="Tahoma" w:cs="Tahoma"/>
          <w:b/>
          <w:bCs/>
          <w:sz w:val="28"/>
          <w:szCs w:val="28"/>
        </w:rPr>
      </w:pPr>
      <w:bookmarkStart w:id="5" w:name="_Toc212466361"/>
      <w:r>
        <w:rPr>
          <w:rFonts w:ascii="Tahoma" w:eastAsiaTheme="minorHAnsi" w:hAnsi="Tahoma" w:cs="Tahoma"/>
          <w:b/>
          <w:bCs/>
          <w:color w:val="auto"/>
          <w:sz w:val="28"/>
          <w:szCs w:val="28"/>
        </w:rPr>
        <w:t>Staff Members Responsibilities</w:t>
      </w:r>
      <w:bookmarkEnd w:id="5"/>
    </w:p>
    <w:p w14:paraId="1BCD8A35" w14:textId="77777777" w:rsidR="00FE3C6F" w:rsidRDefault="00FE3C6F" w:rsidP="00FE3C6F">
      <w:pPr>
        <w:pStyle w:val="ListParagraph"/>
        <w:numPr>
          <w:ilvl w:val="0"/>
          <w:numId w:val="6"/>
        </w:numPr>
        <w:spacing w:line="256" w:lineRule="auto"/>
        <w:rPr>
          <w:rFonts w:ascii="Tahoma" w:hAnsi="Tahoma" w:cs="Tahoma"/>
          <w:sz w:val="28"/>
          <w:szCs w:val="28"/>
        </w:rPr>
      </w:pPr>
      <w:r>
        <w:rPr>
          <w:rFonts w:ascii="Tahoma" w:hAnsi="Tahoma" w:cs="Tahoma"/>
          <w:sz w:val="28"/>
          <w:szCs w:val="28"/>
        </w:rPr>
        <w:t>Making sure a member of the management and leadership team is aware of when they are lone working.</w:t>
      </w:r>
    </w:p>
    <w:p w14:paraId="373BE00E" w14:textId="1DE67C8B" w:rsidR="00FE3C6F" w:rsidRDefault="00FE3C6F" w:rsidP="00FE3C6F">
      <w:pPr>
        <w:pStyle w:val="ListParagraph"/>
        <w:numPr>
          <w:ilvl w:val="0"/>
          <w:numId w:val="6"/>
        </w:numPr>
        <w:spacing w:line="256" w:lineRule="auto"/>
        <w:rPr>
          <w:rFonts w:ascii="Tahoma" w:hAnsi="Tahoma" w:cs="Tahoma"/>
          <w:sz w:val="28"/>
          <w:szCs w:val="28"/>
        </w:rPr>
      </w:pPr>
      <w:r>
        <w:rPr>
          <w:rFonts w:ascii="Tahoma" w:hAnsi="Tahoma" w:cs="Tahoma"/>
          <w:sz w:val="28"/>
          <w:szCs w:val="28"/>
        </w:rPr>
        <w:t>Be aware of how to call for help in the event of an accident or emergency (e.g. using a telephone</w:t>
      </w:r>
      <w:r>
        <w:rPr>
          <w:rFonts w:ascii="Tahoma" w:hAnsi="Tahoma" w:cs="Tahoma"/>
          <w:sz w:val="28"/>
          <w:szCs w:val="28"/>
        </w:rPr>
        <w:t>)</w:t>
      </w:r>
    </w:p>
    <w:p w14:paraId="0F0F59E6" w14:textId="6420D91B" w:rsidR="00FE3C6F" w:rsidRDefault="00FE3C6F" w:rsidP="00FE3C6F">
      <w:pPr>
        <w:pStyle w:val="ListParagraph"/>
        <w:numPr>
          <w:ilvl w:val="0"/>
          <w:numId w:val="6"/>
        </w:numPr>
        <w:spacing w:line="256" w:lineRule="auto"/>
        <w:rPr>
          <w:rFonts w:ascii="Tahoma" w:hAnsi="Tahoma" w:cs="Tahoma"/>
          <w:sz w:val="28"/>
          <w:szCs w:val="28"/>
        </w:rPr>
      </w:pPr>
      <w:r>
        <w:rPr>
          <w:rFonts w:ascii="Tahoma" w:hAnsi="Tahoma" w:cs="Tahoma"/>
          <w:sz w:val="28"/>
          <w:szCs w:val="28"/>
        </w:rPr>
        <w:t xml:space="preserve">If opening or closing the setting, </w:t>
      </w:r>
      <w:r>
        <w:rPr>
          <w:rFonts w:ascii="Tahoma" w:hAnsi="Tahoma" w:cs="Tahoma"/>
          <w:sz w:val="28"/>
          <w:szCs w:val="28"/>
        </w:rPr>
        <w:t>ensure</w:t>
      </w:r>
      <w:r>
        <w:rPr>
          <w:rFonts w:ascii="Tahoma" w:hAnsi="Tahoma" w:cs="Tahoma"/>
          <w:sz w:val="28"/>
          <w:szCs w:val="28"/>
        </w:rPr>
        <w:t xml:space="preserve"> that the building is locked so that </w:t>
      </w:r>
      <w:r>
        <w:rPr>
          <w:rFonts w:ascii="Tahoma" w:hAnsi="Tahoma" w:cs="Tahoma"/>
          <w:sz w:val="28"/>
          <w:szCs w:val="28"/>
        </w:rPr>
        <w:t>no one</w:t>
      </w:r>
      <w:r>
        <w:rPr>
          <w:rFonts w:ascii="Tahoma" w:hAnsi="Tahoma" w:cs="Tahoma"/>
          <w:sz w:val="28"/>
          <w:szCs w:val="28"/>
        </w:rPr>
        <w:t xml:space="preserve"> can walk in unidentified. </w:t>
      </w:r>
    </w:p>
    <w:p w14:paraId="5AF873BE" w14:textId="77777777" w:rsidR="00FE3C6F" w:rsidRDefault="00FE3C6F" w:rsidP="00FE3C6F">
      <w:pPr>
        <w:pStyle w:val="ListParagraph"/>
        <w:numPr>
          <w:ilvl w:val="0"/>
          <w:numId w:val="6"/>
        </w:numPr>
        <w:spacing w:after="0" w:line="240" w:lineRule="auto"/>
        <w:rPr>
          <w:rFonts w:ascii="Tahoma" w:hAnsi="Tahoma" w:cs="Tahoma"/>
          <w:sz w:val="28"/>
          <w:szCs w:val="28"/>
        </w:rPr>
      </w:pPr>
      <w:r>
        <w:rPr>
          <w:rFonts w:ascii="Tahoma" w:hAnsi="Tahoma" w:cs="Tahoma"/>
          <w:sz w:val="28"/>
          <w:szCs w:val="28"/>
        </w:rPr>
        <w:t xml:space="preserve">Avoiding any hazardous activities. </w:t>
      </w:r>
    </w:p>
    <w:p w14:paraId="087D19CB" w14:textId="77777777" w:rsidR="00FE3C6F" w:rsidRDefault="00FE3C6F" w:rsidP="00FE3C6F">
      <w:pPr>
        <w:pStyle w:val="ListParagraph"/>
        <w:numPr>
          <w:ilvl w:val="0"/>
          <w:numId w:val="6"/>
        </w:numPr>
        <w:spacing w:line="256" w:lineRule="auto"/>
        <w:rPr>
          <w:rFonts w:ascii="Tahoma" w:hAnsi="Tahoma" w:cs="Tahoma"/>
          <w:sz w:val="28"/>
          <w:szCs w:val="28"/>
        </w:rPr>
      </w:pPr>
      <w:r>
        <w:rPr>
          <w:rFonts w:ascii="Tahoma" w:hAnsi="Tahoma" w:cs="Tahoma"/>
          <w:sz w:val="28"/>
          <w:szCs w:val="28"/>
        </w:rPr>
        <w:t>Reporting any concerns to the manager as soon as is practically possible.</w:t>
      </w:r>
    </w:p>
    <w:p w14:paraId="42532516" w14:textId="77777777" w:rsidR="00FE3C6F" w:rsidRDefault="00FE3C6F" w:rsidP="00FE3C6F">
      <w:pPr>
        <w:pStyle w:val="ListParagraph"/>
        <w:numPr>
          <w:ilvl w:val="0"/>
          <w:numId w:val="6"/>
        </w:numPr>
        <w:spacing w:line="256" w:lineRule="auto"/>
        <w:rPr>
          <w:rFonts w:ascii="Tahoma" w:hAnsi="Tahoma" w:cs="Tahoma"/>
          <w:sz w:val="28"/>
          <w:szCs w:val="28"/>
        </w:rPr>
      </w:pPr>
      <w:r>
        <w:rPr>
          <w:rFonts w:ascii="Tahoma" w:hAnsi="Tahoma" w:cs="Tahoma"/>
          <w:sz w:val="28"/>
          <w:szCs w:val="28"/>
        </w:rPr>
        <w:t xml:space="preserve">Be aware of the setting’s Code of Conduct and safer working practice guidelines and always follow these - </w:t>
      </w:r>
      <w:hyperlink r:id="rId7" w:history="1">
        <w:r>
          <w:rPr>
            <w:rStyle w:val="Hyperlink"/>
            <w:rFonts w:ascii="Tahoma" w:hAnsi="Tahoma" w:cs="Tahoma"/>
            <w:sz w:val="28"/>
            <w:szCs w:val="28"/>
          </w:rPr>
          <w:t>'Guidance for Safer Working Practice for professionals working in education settings' 2022</w:t>
        </w:r>
      </w:hyperlink>
      <w:r>
        <w:rPr>
          <w:rFonts w:ascii="Tahoma" w:hAnsi="Tahoma" w:cs="Tahoma"/>
          <w:sz w:val="28"/>
          <w:szCs w:val="28"/>
        </w:rPr>
        <w:t xml:space="preserve">’. </w:t>
      </w:r>
    </w:p>
    <w:p w14:paraId="0AC29A82" w14:textId="77777777" w:rsidR="00FE3C6F" w:rsidRDefault="00FE3C6F" w:rsidP="00FE3C6F">
      <w:pPr>
        <w:pStyle w:val="Heading1"/>
        <w:rPr>
          <w:rFonts w:ascii="Tahoma" w:eastAsiaTheme="minorHAnsi" w:hAnsi="Tahoma" w:cs="Tahoma"/>
          <w:b/>
          <w:bCs/>
          <w:color w:val="auto"/>
          <w:sz w:val="28"/>
          <w:szCs w:val="28"/>
        </w:rPr>
      </w:pPr>
      <w:bookmarkStart w:id="6" w:name="_Toc212466362"/>
      <w:r>
        <w:rPr>
          <w:rFonts w:ascii="Tahoma" w:eastAsiaTheme="minorHAnsi" w:hAnsi="Tahoma" w:cs="Tahoma"/>
          <w:b/>
          <w:bCs/>
          <w:color w:val="auto"/>
          <w:sz w:val="28"/>
          <w:szCs w:val="28"/>
        </w:rPr>
        <w:t>Recording Information</w:t>
      </w:r>
      <w:bookmarkEnd w:id="6"/>
    </w:p>
    <w:p w14:paraId="66AE14B6" w14:textId="77777777" w:rsidR="00FE3C6F" w:rsidRDefault="00FE3C6F" w:rsidP="00FE3C6F">
      <w:pPr>
        <w:spacing w:line="256" w:lineRule="auto"/>
        <w:rPr>
          <w:rFonts w:ascii="Tahoma" w:hAnsi="Tahoma" w:cs="Tahoma"/>
          <w:sz w:val="28"/>
          <w:szCs w:val="28"/>
        </w:rPr>
      </w:pPr>
      <w:r>
        <w:rPr>
          <w:rFonts w:ascii="Tahoma" w:hAnsi="Tahoma" w:cs="Tahoma"/>
          <w:sz w:val="28"/>
          <w:szCs w:val="28"/>
        </w:rPr>
        <w:t>A record will be kept of all lone working with children.  This will include:</w:t>
      </w:r>
    </w:p>
    <w:p w14:paraId="3F5D7FC1" w14:textId="77777777" w:rsidR="00FE3C6F" w:rsidRDefault="00FE3C6F" w:rsidP="00FE3C6F">
      <w:pPr>
        <w:pStyle w:val="ListParagraph"/>
        <w:numPr>
          <w:ilvl w:val="0"/>
          <w:numId w:val="7"/>
        </w:numPr>
        <w:spacing w:line="256" w:lineRule="auto"/>
        <w:rPr>
          <w:rFonts w:ascii="Tahoma" w:hAnsi="Tahoma" w:cs="Tahoma"/>
          <w:sz w:val="28"/>
          <w:szCs w:val="28"/>
        </w:rPr>
      </w:pPr>
      <w:r>
        <w:rPr>
          <w:rFonts w:ascii="Tahoma" w:hAnsi="Tahoma" w:cs="Tahoma"/>
          <w:sz w:val="28"/>
          <w:szCs w:val="28"/>
        </w:rPr>
        <w:lastRenderedPageBreak/>
        <w:t>The date, time and place.</w:t>
      </w:r>
    </w:p>
    <w:p w14:paraId="00FAEFB3" w14:textId="77777777" w:rsidR="00FE3C6F" w:rsidRDefault="00FE3C6F" w:rsidP="00FE3C6F">
      <w:pPr>
        <w:pStyle w:val="ListParagraph"/>
        <w:numPr>
          <w:ilvl w:val="0"/>
          <w:numId w:val="7"/>
        </w:numPr>
        <w:spacing w:line="256" w:lineRule="auto"/>
        <w:rPr>
          <w:rFonts w:ascii="Tahoma" w:hAnsi="Tahoma" w:cs="Tahoma"/>
          <w:sz w:val="28"/>
          <w:szCs w:val="28"/>
        </w:rPr>
      </w:pPr>
      <w:r>
        <w:rPr>
          <w:rFonts w:ascii="Tahoma" w:hAnsi="Tahoma" w:cs="Tahoma"/>
          <w:sz w:val="28"/>
          <w:szCs w:val="28"/>
        </w:rPr>
        <w:t>The reason for the lone working.</w:t>
      </w:r>
    </w:p>
    <w:p w14:paraId="35CA5EAD" w14:textId="77777777" w:rsidR="00FE3C6F" w:rsidRDefault="00FE3C6F" w:rsidP="00FE3C6F">
      <w:pPr>
        <w:pStyle w:val="ListParagraph"/>
        <w:numPr>
          <w:ilvl w:val="0"/>
          <w:numId w:val="7"/>
        </w:numPr>
        <w:spacing w:line="256" w:lineRule="auto"/>
        <w:rPr>
          <w:rFonts w:ascii="Tahoma" w:hAnsi="Tahoma" w:cs="Tahoma"/>
          <w:sz w:val="28"/>
          <w:szCs w:val="28"/>
        </w:rPr>
      </w:pPr>
      <w:r>
        <w:rPr>
          <w:rFonts w:ascii="Tahoma" w:hAnsi="Tahoma" w:cs="Tahoma"/>
          <w:sz w:val="28"/>
          <w:szCs w:val="28"/>
        </w:rPr>
        <w:t>A summary of the activity/discussion.</w:t>
      </w:r>
    </w:p>
    <w:p w14:paraId="2F9ED29D" w14:textId="77777777" w:rsidR="00FE3C6F" w:rsidRDefault="00FE3C6F" w:rsidP="00FE3C6F">
      <w:pPr>
        <w:pStyle w:val="Heading1"/>
        <w:rPr>
          <w:rFonts w:ascii="Tahoma" w:eastAsiaTheme="minorHAnsi" w:hAnsi="Tahoma" w:cs="Tahoma"/>
          <w:b/>
          <w:bCs/>
          <w:color w:val="auto"/>
          <w:sz w:val="28"/>
          <w:szCs w:val="28"/>
        </w:rPr>
      </w:pPr>
      <w:bookmarkStart w:id="7" w:name="_Toc212466363"/>
      <w:r>
        <w:rPr>
          <w:rFonts w:ascii="Tahoma" w:eastAsiaTheme="minorHAnsi" w:hAnsi="Tahoma" w:cs="Tahoma"/>
          <w:b/>
          <w:bCs/>
          <w:color w:val="auto"/>
          <w:sz w:val="28"/>
          <w:szCs w:val="28"/>
        </w:rPr>
        <w:t>Lone Working Risk Assessment</w:t>
      </w:r>
      <w:bookmarkEnd w:id="7"/>
    </w:p>
    <w:p w14:paraId="7B02A613" w14:textId="14F7AEB3" w:rsidR="00FE3C6F" w:rsidRDefault="00FE3C6F" w:rsidP="00FE3C6F">
      <w:pPr>
        <w:spacing w:line="256" w:lineRule="auto"/>
        <w:rPr>
          <w:rFonts w:ascii="Tahoma" w:hAnsi="Tahoma" w:cs="Tahoma"/>
          <w:sz w:val="28"/>
          <w:szCs w:val="28"/>
        </w:rPr>
      </w:pPr>
      <w:r>
        <w:rPr>
          <w:rFonts w:ascii="Tahoma" w:hAnsi="Tahoma" w:cs="Tahoma"/>
          <w:sz w:val="28"/>
          <w:szCs w:val="28"/>
        </w:rPr>
        <w:t xml:space="preserve">Any potential hazards associated with lone working will be minimised through the </w:t>
      </w:r>
      <w:r>
        <w:rPr>
          <w:rFonts w:ascii="Tahoma" w:hAnsi="Tahoma" w:cs="Tahoma"/>
          <w:sz w:val="28"/>
          <w:szCs w:val="28"/>
        </w:rPr>
        <w:t>setting's</w:t>
      </w:r>
      <w:r>
        <w:rPr>
          <w:rFonts w:ascii="Tahoma" w:hAnsi="Tahoma" w:cs="Tahoma"/>
          <w:sz w:val="28"/>
          <w:szCs w:val="28"/>
        </w:rPr>
        <w:t xml:space="preserve"> lone working risk assessment. The lone working risk assessment will consider all aspects of lone working and will be regularly reviewed and updated as required. It is the responsibility of the manager to coordinate and review the risk assessment for lone workers. </w:t>
      </w:r>
    </w:p>
    <w:p w14:paraId="2FAA2D53" w14:textId="77777777" w:rsidR="00FE3C6F" w:rsidRDefault="00FE3C6F" w:rsidP="00FE3C6F">
      <w:pPr>
        <w:spacing w:line="256" w:lineRule="auto"/>
        <w:rPr>
          <w:rFonts w:ascii="Tahoma" w:hAnsi="Tahoma" w:cs="Tahoma"/>
          <w:sz w:val="28"/>
          <w:szCs w:val="28"/>
        </w:rPr>
      </w:pPr>
      <w:r>
        <w:rPr>
          <w:rFonts w:ascii="Tahoma" w:hAnsi="Tahoma" w:cs="Tahoma"/>
          <w:sz w:val="28"/>
          <w:szCs w:val="28"/>
        </w:rPr>
        <w:t xml:space="preserve">The lone working risk assessment will consider the safe working measures, controls, training and supervision requirements necessary to ensure the safety of staff working alone both with or without a </w:t>
      </w:r>
      <w:proofErr w:type="gramStart"/>
      <w:r>
        <w:rPr>
          <w:rFonts w:ascii="Tahoma" w:hAnsi="Tahoma" w:cs="Tahoma"/>
          <w:sz w:val="28"/>
          <w:szCs w:val="28"/>
        </w:rPr>
        <w:t>child/children</w:t>
      </w:r>
      <w:proofErr w:type="gramEnd"/>
      <w:r>
        <w:rPr>
          <w:rFonts w:ascii="Tahoma" w:hAnsi="Tahoma" w:cs="Tahoma"/>
          <w:sz w:val="28"/>
          <w:szCs w:val="28"/>
        </w:rPr>
        <w:t>.</w:t>
      </w:r>
    </w:p>
    <w:p w14:paraId="2E999DE6" w14:textId="7CBF2DA6" w:rsidR="00FE3C6F" w:rsidRDefault="00FE3C6F" w:rsidP="00FE3C6F">
      <w:pPr>
        <w:spacing w:line="256" w:lineRule="auto"/>
        <w:rPr>
          <w:rFonts w:ascii="Tahoma" w:hAnsi="Tahoma" w:cs="Tahoma"/>
          <w:sz w:val="28"/>
          <w:szCs w:val="28"/>
        </w:rPr>
      </w:pPr>
      <w:r>
        <w:rPr>
          <w:rFonts w:ascii="Tahoma" w:hAnsi="Tahoma" w:cs="Tahoma"/>
          <w:sz w:val="28"/>
          <w:szCs w:val="28"/>
        </w:rPr>
        <w:t xml:space="preserve">The </w:t>
      </w:r>
      <w:r>
        <w:rPr>
          <w:rFonts w:ascii="Tahoma" w:hAnsi="Tahoma" w:cs="Tahoma"/>
          <w:sz w:val="28"/>
          <w:szCs w:val="28"/>
        </w:rPr>
        <w:t>setting's</w:t>
      </w:r>
      <w:r>
        <w:rPr>
          <w:rFonts w:ascii="Tahoma" w:hAnsi="Tahoma" w:cs="Tahoma"/>
          <w:sz w:val="28"/>
          <w:szCs w:val="28"/>
        </w:rPr>
        <w:t xml:space="preserve"> lone working risk assessment will consider the following safeguards and control measures to minimise the hazards associated with lone working: </w:t>
      </w:r>
    </w:p>
    <w:p w14:paraId="564B44BD" w14:textId="77777777" w:rsidR="00FE3C6F" w:rsidRDefault="00FE3C6F" w:rsidP="00FE3C6F">
      <w:pPr>
        <w:pStyle w:val="ListParagraph"/>
        <w:numPr>
          <w:ilvl w:val="0"/>
          <w:numId w:val="8"/>
        </w:numPr>
        <w:spacing w:line="256" w:lineRule="auto"/>
        <w:rPr>
          <w:rFonts w:ascii="Tahoma" w:hAnsi="Tahoma" w:cs="Tahoma"/>
          <w:sz w:val="28"/>
          <w:szCs w:val="28"/>
        </w:rPr>
      </w:pPr>
      <w:r>
        <w:rPr>
          <w:rFonts w:ascii="Tahoma" w:hAnsi="Tahoma" w:cs="Tahoma"/>
          <w:sz w:val="28"/>
          <w:szCs w:val="28"/>
        </w:rPr>
        <w:t xml:space="preserve">What to do in the event of an accident or emergency. </w:t>
      </w:r>
    </w:p>
    <w:p w14:paraId="2098EBBE" w14:textId="77777777" w:rsidR="00FE3C6F" w:rsidRDefault="00FE3C6F" w:rsidP="00FE3C6F">
      <w:pPr>
        <w:pStyle w:val="ListParagraph"/>
        <w:numPr>
          <w:ilvl w:val="0"/>
          <w:numId w:val="8"/>
        </w:numPr>
        <w:spacing w:line="256" w:lineRule="auto"/>
        <w:rPr>
          <w:rFonts w:ascii="Tahoma" w:hAnsi="Tahoma" w:cs="Tahoma"/>
          <w:sz w:val="28"/>
          <w:szCs w:val="28"/>
        </w:rPr>
      </w:pPr>
      <w:r>
        <w:rPr>
          <w:rFonts w:ascii="Tahoma" w:hAnsi="Tahoma" w:cs="Tahoma"/>
          <w:sz w:val="28"/>
          <w:szCs w:val="28"/>
        </w:rPr>
        <w:t>How ratios will be managed to meet the needs of all children and ensure their safety. Children must always be adequately supervised.</w:t>
      </w:r>
    </w:p>
    <w:p w14:paraId="25988CC6" w14:textId="77777777" w:rsidR="00FE3C6F" w:rsidRDefault="00FE3C6F" w:rsidP="00FE3C6F">
      <w:pPr>
        <w:pStyle w:val="ListParagraph"/>
        <w:numPr>
          <w:ilvl w:val="0"/>
          <w:numId w:val="9"/>
        </w:numPr>
        <w:spacing w:line="256" w:lineRule="auto"/>
        <w:rPr>
          <w:rFonts w:ascii="Tahoma" w:hAnsi="Tahoma" w:cs="Tahoma"/>
          <w:sz w:val="28"/>
          <w:szCs w:val="28"/>
        </w:rPr>
      </w:pPr>
      <w:r>
        <w:rPr>
          <w:rFonts w:ascii="Tahoma" w:hAnsi="Tahoma" w:cs="Tahoma"/>
          <w:sz w:val="28"/>
          <w:szCs w:val="28"/>
        </w:rPr>
        <w:t xml:space="preserve">How the rooms/areas where lone working might take place will be equipped with the necessary safety equipment such as a full first aid kit and any medicines that children might need (all medicines must be securely stored and out of reach of children, at all times). </w:t>
      </w:r>
    </w:p>
    <w:p w14:paraId="685D5CF9" w14:textId="5B006752" w:rsidR="00FE3C6F" w:rsidRDefault="00FE3C6F" w:rsidP="00FE3C6F">
      <w:pPr>
        <w:pStyle w:val="ListParagraph"/>
        <w:numPr>
          <w:ilvl w:val="0"/>
          <w:numId w:val="9"/>
        </w:numPr>
        <w:spacing w:line="256" w:lineRule="auto"/>
        <w:rPr>
          <w:rFonts w:ascii="Tahoma" w:hAnsi="Tahoma" w:cs="Tahoma"/>
          <w:sz w:val="28"/>
          <w:szCs w:val="28"/>
        </w:rPr>
      </w:pPr>
      <w:r>
        <w:rPr>
          <w:rFonts w:ascii="Tahoma" w:hAnsi="Tahoma" w:cs="Tahoma"/>
          <w:sz w:val="28"/>
          <w:szCs w:val="28"/>
        </w:rPr>
        <w:t>How and when checks on lone working staff will be carried out and if any other control measures are needed</w:t>
      </w:r>
      <w:r>
        <w:rPr>
          <w:rFonts w:ascii="Tahoma" w:hAnsi="Tahoma" w:cs="Tahoma"/>
          <w:sz w:val="28"/>
          <w:szCs w:val="28"/>
        </w:rPr>
        <w:t>,</w:t>
      </w:r>
      <w:r>
        <w:rPr>
          <w:rFonts w:ascii="Tahoma" w:hAnsi="Tahoma" w:cs="Tahoma"/>
          <w:sz w:val="28"/>
          <w:szCs w:val="28"/>
        </w:rPr>
        <w:t xml:space="preserve"> such as staff being within hearing and/or sight of other staff and doors left open where possible (ensure that fire doors have automatic closers and aren’t propped open).</w:t>
      </w:r>
    </w:p>
    <w:p w14:paraId="60C49C83" w14:textId="72B88A9E" w:rsidR="00FE3C6F" w:rsidRDefault="00FE3C6F" w:rsidP="00FE3C6F">
      <w:pPr>
        <w:pStyle w:val="ListParagraph"/>
        <w:numPr>
          <w:ilvl w:val="0"/>
          <w:numId w:val="9"/>
        </w:numPr>
        <w:spacing w:line="256" w:lineRule="auto"/>
        <w:rPr>
          <w:rFonts w:ascii="Tahoma" w:hAnsi="Tahoma" w:cs="Tahoma"/>
          <w:sz w:val="28"/>
          <w:szCs w:val="28"/>
        </w:rPr>
      </w:pPr>
      <w:r>
        <w:rPr>
          <w:rFonts w:ascii="Tahoma" w:hAnsi="Tahoma" w:cs="Tahoma"/>
          <w:sz w:val="28"/>
          <w:szCs w:val="28"/>
        </w:rPr>
        <w:t>What system is in place to allow for effective communication</w:t>
      </w:r>
      <w:r>
        <w:rPr>
          <w:rFonts w:ascii="Tahoma" w:hAnsi="Tahoma" w:cs="Tahoma"/>
          <w:sz w:val="28"/>
          <w:szCs w:val="28"/>
        </w:rPr>
        <w:t>,</w:t>
      </w:r>
      <w:r>
        <w:rPr>
          <w:rFonts w:ascii="Tahoma" w:hAnsi="Tahoma" w:cs="Tahoma"/>
          <w:sz w:val="28"/>
          <w:szCs w:val="28"/>
        </w:rPr>
        <w:t xml:space="preserve"> e.g., through the use of a </w:t>
      </w:r>
      <w:r>
        <w:rPr>
          <w:rFonts w:ascii="Tahoma" w:hAnsi="Tahoma" w:cs="Tahoma"/>
          <w:sz w:val="28"/>
          <w:szCs w:val="28"/>
        </w:rPr>
        <w:t>mobile phone</w:t>
      </w:r>
      <w:r>
        <w:rPr>
          <w:rFonts w:ascii="Tahoma" w:hAnsi="Tahoma" w:cs="Tahoma"/>
          <w:sz w:val="28"/>
          <w:szCs w:val="28"/>
        </w:rPr>
        <w:t xml:space="preserve">. </w:t>
      </w:r>
    </w:p>
    <w:p w14:paraId="71B5488B" w14:textId="77777777" w:rsidR="00FE3C6F" w:rsidRDefault="00FE3C6F" w:rsidP="00FE3C6F">
      <w:pPr>
        <w:pStyle w:val="ListParagraph"/>
        <w:numPr>
          <w:ilvl w:val="0"/>
          <w:numId w:val="9"/>
        </w:numPr>
        <w:spacing w:line="256" w:lineRule="auto"/>
        <w:rPr>
          <w:rFonts w:ascii="Tahoma" w:hAnsi="Tahoma" w:cs="Tahoma"/>
          <w:sz w:val="28"/>
          <w:szCs w:val="28"/>
        </w:rPr>
      </w:pPr>
      <w:r>
        <w:rPr>
          <w:rFonts w:ascii="Tahoma" w:hAnsi="Tahoma" w:cs="Tahoma"/>
          <w:sz w:val="28"/>
          <w:szCs w:val="28"/>
        </w:rPr>
        <w:t xml:space="preserve">Identify if the lone worker could be at risk from a child or may be vulnerable when working in a one-to-one situation, for example, due to the risk of violence.  </w:t>
      </w:r>
    </w:p>
    <w:p w14:paraId="52ACFF78" w14:textId="77777777" w:rsidR="00FE3C6F" w:rsidRDefault="00FE3C6F" w:rsidP="00FE3C6F">
      <w:pPr>
        <w:pStyle w:val="ListParagraph"/>
        <w:numPr>
          <w:ilvl w:val="0"/>
          <w:numId w:val="9"/>
        </w:numPr>
        <w:spacing w:line="256" w:lineRule="auto"/>
        <w:rPr>
          <w:rFonts w:ascii="Tahoma" w:hAnsi="Tahoma" w:cs="Tahoma"/>
          <w:sz w:val="28"/>
          <w:szCs w:val="28"/>
        </w:rPr>
      </w:pPr>
      <w:r>
        <w:rPr>
          <w:rFonts w:ascii="Tahoma" w:hAnsi="Tahoma" w:cs="Tahoma"/>
          <w:sz w:val="28"/>
          <w:szCs w:val="28"/>
        </w:rPr>
        <w:lastRenderedPageBreak/>
        <w:t>How the lone worker will let other staff know when they are/have been lone working and to always report any concerns to the Manager/DSL.</w:t>
      </w:r>
    </w:p>
    <w:p w14:paraId="51D18BEA" w14:textId="77777777" w:rsidR="00FE3C6F" w:rsidRDefault="00FE3C6F" w:rsidP="00FE3C6F">
      <w:pPr>
        <w:pStyle w:val="ListParagraph"/>
        <w:numPr>
          <w:ilvl w:val="0"/>
          <w:numId w:val="9"/>
        </w:numPr>
        <w:spacing w:line="256" w:lineRule="auto"/>
        <w:rPr>
          <w:rFonts w:ascii="Tahoma" w:hAnsi="Tahoma" w:cs="Tahoma"/>
          <w:sz w:val="28"/>
          <w:szCs w:val="28"/>
        </w:rPr>
      </w:pPr>
      <w:r>
        <w:rPr>
          <w:rFonts w:ascii="Tahoma" w:hAnsi="Tahoma" w:cs="Tahoma"/>
          <w:sz w:val="28"/>
          <w:szCs w:val="28"/>
        </w:rPr>
        <w:t>How the member of staff can contact the manager or another member of the team, even if their lone working is outside of normal hours.</w:t>
      </w:r>
    </w:p>
    <w:p w14:paraId="6EF16A5E" w14:textId="77777777" w:rsidR="00FE3C6F" w:rsidRDefault="00FE3C6F" w:rsidP="00FE3C6F">
      <w:pPr>
        <w:pStyle w:val="Heading1"/>
        <w:rPr>
          <w:rFonts w:ascii="Tahoma" w:eastAsiaTheme="minorHAnsi" w:hAnsi="Tahoma" w:cs="Tahoma"/>
          <w:b/>
          <w:bCs/>
          <w:color w:val="auto"/>
          <w:sz w:val="28"/>
          <w:szCs w:val="28"/>
        </w:rPr>
      </w:pPr>
      <w:bookmarkStart w:id="8" w:name="_Toc212466364"/>
      <w:r>
        <w:rPr>
          <w:rFonts w:ascii="Tahoma" w:eastAsiaTheme="minorHAnsi" w:hAnsi="Tahoma" w:cs="Tahoma"/>
          <w:b/>
          <w:bCs/>
          <w:color w:val="auto"/>
          <w:sz w:val="28"/>
          <w:szCs w:val="28"/>
        </w:rPr>
        <w:t>Monitoring</w:t>
      </w:r>
      <w:bookmarkEnd w:id="8"/>
      <w:r>
        <w:rPr>
          <w:rFonts w:ascii="Tahoma" w:eastAsiaTheme="minorHAnsi" w:hAnsi="Tahoma" w:cs="Tahoma"/>
          <w:b/>
          <w:bCs/>
          <w:color w:val="auto"/>
          <w:sz w:val="28"/>
          <w:szCs w:val="28"/>
        </w:rPr>
        <w:t xml:space="preserve"> </w:t>
      </w:r>
    </w:p>
    <w:p w14:paraId="3E8A9A99" w14:textId="2CAAC6E9" w:rsidR="00FE3C6F" w:rsidRDefault="00FE3C6F" w:rsidP="00FE3C6F">
      <w:pPr>
        <w:spacing w:line="256" w:lineRule="auto"/>
        <w:contextualSpacing/>
        <w:rPr>
          <w:rFonts w:ascii="Tahoma" w:hAnsi="Tahoma" w:cs="Tahoma"/>
          <w:sz w:val="28"/>
          <w:szCs w:val="28"/>
        </w:rPr>
      </w:pPr>
      <w:r>
        <w:rPr>
          <w:rFonts w:ascii="Tahoma" w:hAnsi="Tahoma" w:cs="Tahoma"/>
          <w:sz w:val="28"/>
          <w:szCs w:val="28"/>
        </w:rPr>
        <w:t>If the member of staff has any concerns about their own safety, or the safety of the child or others, they must draw this to the immediate attention of the manager or DSL</w:t>
      </w:r>
      <w:r>
        <w:rPr>
          <w:rFonts w:ascii="Tahoma" w:hAnsi="Tahoma" w:cs="Tahoma"/>
          <w:sz w:val="28"/>
          <w:szCs w:val="28"/>
        </w:rPr>
        <w:t>,</w:t>
      </w:r>
      <w:r>
        <w:rPr>
          <w:rFonts w:ascii="Tahoma" w:hAnsi="Tahoma" w:cs="Tahoma"/>
          <w:sz w:val="28"/>
          <w:szCs w:val="28"/>
        </w:rPr>
        <w:t xml:space="preserve"> who will consider the need for an urgent review of the risk assessment.</w:t>
      </w:r>
    </w:p>
    <w:p w14:paraId="6659C28F" w14:textId="77777777" w:rsidR="00FE3C6F" w:rsidRDefault="00FE3C6F" w:rsidP="00FE3C6F">
      <w:pPr>
        <w:spacing w:line="256" w:lineRule="auto"/>
        <w:rPr>
          <w:rFonts w:ascii="Tahoma" w:hAnsi="Tahoma" w:cs="Tahoma"/>
          <w:sz w:val="28"/>
          <w:szCs w:val="28"/>
        </w:rPr>
      </w:pPr>
    </w:p>
    <w:p w14:paraId="2EF4C5B1" w14:textId="76326583" w:rsidR="00FE3C6F" w:rsidRDefault="00FE3C6F" w:rsidP="00FE3C6F">
      <w:pPr>
        <w:rPr>
          <w:rFonts w:ascii="Arial" w:hAnsi="Arial" w:cs="Arial"/>
          <w:sz w:val="24"/>
          <w:szCs w:val="24"/>
        </w:rPr>
      </w:pPr>
      <w:r>
        <w:rPr>
          <w:rFonts w:ascii="Tahoma" w:hAnsi="Tahoma" w:cs="Tahoma"/>
          <w:sz w:val="28"/>
          <w:szCs w:val="28"/>
        </w:rPr>
        <w:t>The ongoing implementation of the Lone Working Policy will be monitored through staff supervision and team m</w:t>
      </w:r>
      <w:r>
        <w:rPr>
          <w:rFonts w:ascii="Arial" w:hAnsi="Arial" w:cs="Arial"/>
          <w:sz w:val="24"/>
          <w:szCs w:val="24"/>
        </w:rPr>
        <w:t>eetings</w:t>
      </w:r>
    </w:p>
    <w:p w14:paraId="10B85019" w14:textId="77777777" w:rsidR="00FE3C6F" w:rsidRDefault="00FE3C6F" w:rsidP="00FE3C6F">
      <w:pPr>
        <w:rPr>
          <w:rFonts w:ascii="Arial" w:hAnsi="Arial" w:cs="Arial"/>
          <w:sz w:val="24"/>
          <w:szCs w:val="24"/>
        </w:rPr>
      </w:pPr>
    </w:p>
    <w:p w14:paraId="46528829" w14:textId="44373378" w:rsidR="00FE3C6F" w:rsidRPr="00FE3C6F" w:rsidRDefault="00FE3C6F" w:rsidP="00FE3C6F">
      <w:pPr>
        <w:rPr>
          <w:b/>
          <w:bCs/>
          <w:sz w:val="32"/>
          <w:szCs w:val="32"/>
        </w:rPr>
      </w:pPr>
      <w:r>
        <w:rPr>
          <w:rFonts w:ascii="Arial" w:hAnsi="Arial" w:cs="Arial"/>
          <w:sz w:val="24"/>
          <w:szCs w:val="24"/>
        </w:rPr>
        <w:t>To be reviewed in September 2027</w:t>
      </w:r>
    </w:p>
    <w:sectPr w:rsidR="00FE3C6F" w:rsidRPr="00FE3C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353C"/>
    <w:multiLevelType w:val="hybridMultilevel"/>
    <w:tmpl w:val="1FD6D5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5E65C80"/>
    <w:multiLevelType w:val="hybridMultilevel"/>
    <w:tmpl w:val="EDE02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8CE448B"/>
    <w:multiLevelType w:val="hybridMultilevel"/>
    <w:tmpl w:val="7A465A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AB13F4D"/>
    <w:multiLevelType w:val="hybridMultilevel"/>
    <w:tmpl w:val="5BF2E7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A6D6139"/>
    <w:multiLevelType w:val="hybridMultilevel"/>
    <w:tmpl w:val="352EA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43A5B0C"/>
    <w:multiLevelType w:val="hybridMultilevel"/>
    <w:tmpl w:val="2EF01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10701C6"/>
    <w:multiLevelType w:val="hybridMultilevel"/>
    <w:tmpl w:val="49C6B4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5CD7F1E"/>
    <w:multiLevelType w:val="hybridMultilevel"/>
    <w:tmpl w:val="FF2276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A1A1853"/>
    <w:multiLevelType w:val="hybridMultilevel"/>
    <w:tmpl w:val="D5549C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62943429">
    <w:abstractNumId w:val="5"/>
    <w:lvlOverride w:ilvl="0"/>
    <w:lvlOverride w:ilvl="1"/>
    <w:lvlOverride w:ilvl="2"/>
    <w:lvlOverride w:ilvl="3"/>
    <w:lvlOverride w:ilvl="4"/>
    <w:lvlOverride w:ilvl="5"/>
    <w:lvlOverride w:ilvl="6"/>
    <w:lvlOverride w:ilvl="7"/>
    <w:lvlOverride w:ilvl="8"/>
  </w:num>
  <w:num w:numId="2" w16cid:durableId="794300332">
    <w:abstractNumId w:val="6"/>
    <w:lvlOverride w:ilvl="0"/>
    <w:lvlOverride w:ilvl="1"/>
    <w:lvlOverride w:ilvl="2"/>
    <w:lvlOverride w:ilvl="3"/>
    <w:lvlOverride w:ilvl="4"/>
    <w:lvlOverride w:ilvl="5"/>
    <w:lvlOverride w:ilvl="6"/>
    <w:lvlOverride w:ilvl="7"/>
    <w:lvlOverride w:ilvl="8"/>
  </w:num>
  <w:num w:numId="3" w16cid:durableId="1887449837">
    <w:abstractNumId w:val="8"/>
    <w:lvlOverride w:ilvl="0"/>
    <w:lvlOverride w:ilvl="1"/>
    <w:lvlOverride w:ilvl="2"/>
    <w:lvlOverride w:ilvl="3"/>
    <w:lvlOverride w:ilvl="4"/>
    <w:lvlOverride w:ilvl="5"/>
    <w:lvlOverride w:ilvl="6"/>
    <w:lvlOverride w:ilvl="7"/>
    <w:lvlOverride w:ilvl="8"/>
  </w:num>
  <w:num w:numId="4" w16cid:durableId="542331885">
    <w:abstractNumId w:val="1"/>
    <w:lvlOverride w:ilvl="0"/>
    <w:lvlOverride w:ilvl="1"/>
    <w:lvlOverride w:ilvl="2"/>
    <w:lvlOverride w:ilvl="3"/>
    <w:lvlOverride w:ilvl="4"/>
    <w:lvlOverride w:ilvl="5"/>
    <w:lvlOverride w:ilvl="6"/>
    <w:lvlOverride w:ilvl="7"/>
    <w:lvlOverride w:ilvl="8"/>
  </w:num>
  <w:num w:numId="5" w16cid:durableId="878739414">
    <w:abstractNumId w:val="2"/>
    <w:lvlOverride w:ilvl="0"/>
    <w:lvlOverride w:ilvl="1"/>
    <w:lvlOverride w:ilvl="2"/>
    <w:lvlOverride w:ilvl="3"/>
    <w:lvlOverride w:ilvl="4"/>
    <w:lvlOverride w:ilvl="5"/>
    <w:lvlOverride w:ilvl="6"/>
    <w:lvlOverride w:ilvl="7"/>
    <w:lvlOverride w:ilvl="8"/>
  </w:num>
  <w:num w:numId="6" w16cid:durableId="893738539">
    <w:abstractNumId w:val="3"/>
    <w:lvlOverride w:ilvl="0"/>
    <w:lvlOverride w:ilvl="1"/>
    <w:lvlOverride w:ilvl="2"/>
    <w:lvlOverride w:ilvl="3"/>
    <w:lvlOverride w:ilvl="4"/>
    <w:lvlOverride w:ilvl="5"/>
    <w:lvlOverride w:ilvl="6"/>
    <w:lvlOverride w:ilvl="7"/>
    <w:lvlOverride w:ilvl="8"/>
  </w:num>
  <w:num w:numId="7" w16cid:durableId="2049530930">
    <w:abstractNumId w:val="0"/>
    <w:lvlOverride w:ilvl="0"/>
    <w:lvlOverride w:ilvl="1"/>
    <w:lvlOverride w:ilvl="2"/>
    <w:lvlOverride w:ilvl="3"/>
    <w:lvlOverride w:ilvl="4"/>
    <w:lvlOverride w:ilvl="5"/>
    <w:lvlOverride w:ilvl="6"/>
    <w:lvlOverride w:ilvl="7"/>
    <w:lvlOverride w:ilvl="8"/>
  </w:num>
  <w:num w:numId="8" w16cid:durableId="1509785114">
    <w:abstractNumId w:val="7"/>
    <w:lvlOverride w:ilvl="0"/>
    <w:lvlOverride w:ilvl="1"/>
    <w:lvlOverride w:ilvl="2"/>
    <w:lvlOverride w:ilvl="3"/>
    <w:lvlOverride w:ilvl="4"/>
    <w:lvlOverride w:ilvl="5"/>
    <w:lvlOverride w:ilvl="6"/>
    <w:lvlOverride w:ilvl="7"/>
    <w:lvlOverride w:ilvl="8"/>
  </w:num>
  <w:num w:numId="9" w16cid:durableId="434402178">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C6F"/>
    <w:rsid w:val="001821F4"/>
    <w:rsid w:val="00251A0E"/>
    <w:rsid w:val="00B67CE2"/>
    <w:rsid w:val="00DD1C08"/>
    <w:rsid w:val="00FE3C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C0BB3"/>
  <w15:chartTrackingRefBased/>
  <w15:docId w15:val="{5F121A77-45EA-40FF-88B2-D5B60ED1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C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3C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3C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3C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3C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3C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C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C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C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C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3C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3C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3C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3C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3C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C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C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C6F"/>
    <w:rPr>
      <w:rFonts w:eastAsiaTheme="majorEastAsia" w:cstheme="majorBidi"/>
      <w:color w:val="272727" w:themeColor="text1" w:themeTint="D8"/>
    </w:rPr>
  </w:style>
  <w:style w:type="paragraph" w:styleId="Title">
    <w:name w:val="Title"/>
    <w:basedOn w:val="Normal"/>
    <w:next w:val="Normal"/>
    <w:link w:val="TitleChar"/>
    <w:uiPriority w:val="10"/>
    <w:qFormat/>
    <w:rsid w:val="00FE3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C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C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C6F"/>
    <w:pPr>
      <w:spacing w:before="160"/>
      <w:jc w:val="center"/>
    </w:pPr>
    <w:rPr>
      <w:i/>
      <w:iCs/>
      <w:color w:val="404040" w:themeColor="text1" w:themeTint="BF"/>
    </w:rPr>
  </w:style>
  <w:style w:type="character" w:customStyle="1" w:styleId="QuoteChar">
    <w:name w:val="Quote Char"/>
    <w:basedOn w:val="DefaultParagraphFont"/>
    <w:link w:val="Quote"/>
    <w:uiPriority w:val="29"/>
    <w:rsid w:val="00FE3C6F"/>
    <w:rPr>
      <w:i/>
      <w:iCs/>
      <w:color w:val="404040" w:themeColor="text1" w:themeTint="BF"/>
    </w:rPr>
  </w:style>
  <w:style w:type="paragraph" w:styleId="ListParagraph">
    <w:name w:val="List Paragraph"/>
    <w:basedOn w:val="Normal"/>
    <w:uiPriority w:val="34"/>
    <w:qFormat/>
    <w:rsid w:val="00FE3C6F"/>
    <w:pPr>
      <w:ind w:left="720"/>
      <w:contextualSpacing/>
    </w:pPr>
  </w:style>
  <w:style w:type="character" w:styleId="IntenseEmphasis">
    <w:name w:val="Intense Emphasis"/>
    <w:basedOn w:val="DefaultParagraphFont"/>
    <w:uiPriority w:val="21"/>
    <w:qFormat/>
    <w:rsid w:val="00FE3C6F"/>
    <w:rPr>
      <w:i/>
      <w:iCs/>
      <w:color w:val="2F5496" w:themeColor="accent1" w:themeShade="BF"/>
    </w:rPr>
  </w:style>
  <w:style w:type="paragraph" w:styleId="IntenseQuote">
    <w:name w:val="Intense Quote"/>
    <w:basedOn w:val="Normal"/>
    <w:next w:val="Normal"/>
    <w:link w:val="IntenseQuoteChar"/>
    <w:uiPriority w:val="30"/>
    <w:qFormat/>
    <w:rsid w:val="00FE3C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3C6F"/>
    <w:rPr>
      <w:i/>
      <w:iCs/>
      <w:color w:val="2F5496" w:themeColor="accent1" w:themeShade="BF"/>
    </w:rPr>
  </w:style>
  <w:style w:type="character" w:styleId="IntenseReference">
    <w:name w:val="Intense Reference"/>
    <w:basedOn w:val="DefaultParagraphFont"/>
    <w:uiPriority w:val="32"/>
    <w:qFormat/>
    <w:rsid w:val="00FE3C6F"/>
    <w:rPr>
      <w:b/>
      <w:bCs/>
      <w:smallCaps/>
      <w:color w:val="2F5496" w:themeColor="accent1" w:themeShade="BF"/>
      <w:spacing w:val="5"/>
    </w:rPr>
  </w:style>
  <w:style w:type="character" w:styleId="Hyperlink">
    <w:name w:val="Hyperlink"/>
    <w:basedOn w:val="DefaultParagraphFont"/>
    <w:uiPriority w:val="99"/>
    <w:semiHidden/>
    <w:unhideWhenUsed/>
    <w:rsid w:val="00FE3C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cluster-110.uploads.documents.cimpress.io/v1/uploads/d71d6fd8-b99e-4327-b8fd-1ac968b768a4~110/original?tenant=vbu-digit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publishing.service.gov.uk/media/687105a381dd8f70f5de3ea9/EYFS_framework_for_group_and_school_based_providers_.pdf"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1086</Words>
  <Characters>6191</Characters>
  <Application>Microsoft Office Word</Application>
  <DocSecurity>0</DocSecurity>
  <Lines>51</Lines>
  <Paragraphs>14</Paragraphs>
  <ScaleCrop>false</ScaleCrop>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aldridge</dc:creator>
  <cp:keywords/>
  <dc:description/>
  <cp:lastModifiedBy>nicola aldridge</cp:lastModifiedBy>
  <cp:revision>1</cp:revision>
  <dcterms:created xsi:type="dcterms:W3CDTF">2026-10-15T10:06:00Z</dcterms:created>
  <dcterms:modified xsi:type="dcterms:W3CDTF">2026-10-15T10:11:00Z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3b06c309-fe73-45c6-b908-502effcffddb</vt:lpwstr>
  </property>
</Properties>
</file>