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F9" w:rsidRDefault="009F7FF4" w:rsidP="00E50F57">
      <w:r>
        <w:tab/>
      </w:r>
      <w:r>
        <w:tab/>
      </w:r>
      <w:r>
        <w:tab/>
      </w:r>
      <w:r w:rsidR="00140883">
        <w:t xml:space="preserve">               </w:t>
      </w:r>
      <w:r w:rsidR="00937558">
        <w:rPr>
          <w:noProof/>
          <w:lang w:eastAsia="en-GB"/>
        </w:rPr>
        <w:drawing>
          <wp:inline distT="0" distB="0" distL="0" distR="0" wp14:anchorId="505BEC36" wp14:editId="7181C581">
            <wp:extent cx="1689100" cy="1473200"/>
            <wp:effectExtent l="0" t="0" r="0" b="0"/>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1473200"/>
                    </a:xfrm>
                    <a:prstGeom prst="rect">
                      <a:avLst/>
                    </a:prstGeom>
                    <a:noFill/>
                    <a:ln>
                      <a:noFill/>
                    </a:ln>
                  </pic:spPr>
                </pic:pic>
              </a:graphicData>
            </a:graphic>
          </wp:inline>
        </w:drawing>
      </w:r>
    </w:p>
    <w:p w:rsidR="00E50F57" w:rsidRDefault="00E50F57" w:rsidP="00E50F57"/>
    <w:p w:rsidR="00E50F57" w:rsidRPr="00937558" w:rsidRDefault="00937558" w:rsidP="00E50F57">
      <w:pPr>
        <w:rPr>
          <w:rFonts w:ascii="Times New Roman" w:hAnsi="Times New Roman" w:cs="Times New Roman"/>
          <w:b/>
          <w:sz w:val="48"/>
          <w:szCs w:val="48"/>
        </w:rPr>
      </w:pPr>
      <w:r w:rsidRPr="00937558">
        <w:rPr>
          <w:rFonts w:ascii="Times New Roman" w:hAnsi="Times New Roman" w:cs="Times New Roman"/>
          <w:b/>
          <w:sz w:val="48"/>
          <w:szCs w:val="48"/>
        </w:rPr>
        <w:t xml:space="preserve"> </w:t>
      </w:r>
      <w:r w:rsidR="00E50F57" w:rsidRPr="00937558">
        <w:rPr>
          <w:rFonts w:ascii="Times New Roman" w:hAnsi="Times New Roman" w:cs="Times New Roman"/>
          <w:b/>
          <w:sz w:val="48"/>
          <w:szCs w:val="48"/>
        </w:rPr>
        <w:t xml:space="preserve"> Zero Tolerance for </w:t>
      </w:r>
      <w:r w:rsidR="00CE70CC" w:rsidRPr="00937558">
        <w:rPr>
          <w:rFonts w:ascii="Times New Roman" w:hAnsi="Times New Roman" w:cs="Times New Roman"/>
          <w:b/>
          <w:sz w:val="48"/>
          <w:szCs w:val="48"/>
        </w:rPr>
        <w:t>Harassment</w:t>
      </w:r>
      <w:r w:rsidR="00E50F57" w:rsidRPr="00937558">
        <w:rPr>
          <w:rFonts w:ascii="Times New Roman" w:hAnsi="Times New Roman" w:cs="Times New Roman"/>
          <w:b/>
          <w:sz w:val="48"/>
          <w:szCs w:val="48"/>
        </w:rPr>
        <w:t xml:space="preserve"> Policy</w:t>
      </w:r>
    </w:p>
    <w:p w:rsidR="00E50F57" w:rsidRPr="00937558" w:rsidRDefault="00E50F57" w:rsidP="00E50F57">
      <w:pPr>
        <w:rPr>
          <w:rFonts w:ascii="Times New Roman" w:hAnsi="Times New Roman" w:cs="Times New Roman"/>
          <w:b/>
          <w:sz w:val="32"/>
          <w:szCs w:val="32"/>
          <w:u w:val="single"/>
        </w:rPr>
      </w:pPr>
      <w:r w:rsidRPr="00937558">
        <w:rPr>
          <w:rFonts w:ascii="Times New Roman" w:hAnsi="Times New Roman" w:cs="Times New Roman"/>
          <w:b/>
          <w:sz w:val="32"/>
          <w:szCs w:val="32"/>
          <w:u w:val="single"/>
        </w:rPr>
        <w:t>Statement of Intent</w:t>
      </w:r>
    </w:p>
    <w:p w:rsidR="00E50F57" w:rsidRPr="00937558" w:rsidRDefault="00E50F57" w:rsidP="00E50F57">
      <w:pPr>
        <w:rPr>
          <w:rFonts w:ascii="Times New Roman" w:hAnsi="Times New Roman" w:cs="Times New Roman"/>
          <w:sz w:val="32"/>
          <w:szCs w:val="32"/>
        </w:rPr>
      </w:pPr>
      <w:r w:rsidRPr="00937558">
        <w:rPr>
          <w:rFonts w:ascii="Times New Roman" w:hAnsi="Times New Roman" w:cs="Times New Roman"/>
          <w:sz w:val="32"/>
          <w:szCs w:val="32"/>
        </w:rPr>
        <w:t xml:space="preserve">Brislington Village Pre-school recognises </w:t>
      </w:r>
      <w:r w:rsidR="00CE70CC" w:rsidRPr="00937558">
        <w:rPr>
          <w:rFonts w:ascii="Times New Roman" w:hAnsi="Times New Roman" w:cs="Times New Roman"/>
          <w:sz w:val="32"/>
          <w:szCs w:val="32"/>
        </w:rPr>
        <w:t>its</w:t>
      </w:r>
      <w:r w:rsidRPr="00937558">
        <w:rPr>
          <w:rFonts w:ascii="Times New Roman" w:hAnsi="Times New Roman" w:cs="Times New Roman"/>
          <w:sz w:val="32"/>
          <w:szCs w:val="32"/>
        </w:rPr>
        <w:t xml:space="preserve"> responsibility to provide a safe and healthy working environment.</w:t>
      </w:r>
    </w:p>
    <w:p w:rsidR="00E50F57" w:rsidRPr="00937558" w:rsidRDefault="00E50F57" w:rsidP="00E50F57">
      <w:pPr>
        <w:rPr>
          <w:rFonts w:ascii="Times New Roman" w:hAnsi="Times New Roman" w:cs="Times New Roman"/>
          <w:b/>
          <w:sz w:val="32"/>
          <w:szCs w:val="32"/>
          <w:u w:val="single"/>
        </w:rPr>
      </w:pPr>
      <w:r w:rsidRPr="00937558">
        <w:rPr>
          <w:rFonts w:ascii="Times New Roman" w:hAnsi="Times New Roman" w:cs="Times New Roman"/>
          <w:b/>
          <w:sz w:val="32"/>
          <w:szCs w:val="32"/>
          <w:u w:val="single"/>
        </w:rPr>
        <w:t>Aims</w:t>
      </w:r>
    </w:p>
    <w:p w:rsidR="00E50F57" w:rsidRPr="00937558" w:rsidRDefault="00E50F57" w:rsidP="00E50F57">
      <w:pPr>
        <w:rPr>
          <w:rFonts w:ascii="Times New Roman" w:hAnsi="Times New Roman" w:cs="Times New Roman"/>
          <w:bCs/>
          <w:iCs/>
          <w:sz w:val="32"/>
          <w:szCs w:val="32"/>
          <w:lang w:eastAsia="en-GB"/>
        </w:rPr>
      </w:pPr>
      <w:r w:rsidRPr="00937558">
        <w:rPr>
          <w:rFonts w:ascii="Times New Roman" w:hAnsi="Times New Roman" w:cs="Times New Roman"/>
          <w:bCs/>
          <w:iCs/>
          <w:sz w:val="32"/>
          <w:szCs w:val="32"/>
          <w:lang w:eastAsia="en-GB"/>
        </w:rPr>
        <w:t xml:space="preserve">Our </w:t>
      </w:r>
      <w:proofErr w:type="gramStart"/>
      <w:r w:rsidRPr="00937558">
        <w:rPr>
          <w:rFonts w:ascii="Times New Roman" w:hAnsi="Times New Roman" w:cs="Times New Roman"/>
          <w:bCs/>
          <w:iCs/>
          <w:sz w:val="32"/>
          <w:szCs w:val="32"/>
          <w:lang w:eastAsia="en-GB"/>
        </w:rPr>
        <w:t>staff work</w:t>
      </w:r>
      <w:proofErr w:type="gramEnd"/>
      <w:r w:rsidRPr="00937558">
        <w:rPr>
          <w:rFonts w:ascii="Times New Roman" w:hAnsi="Times New Roman" w:cs="Times New Roman"/>
          <w:bCs/>
          <w:iCs/>
          <w:sz w:val="32"/>
          <w:szCs w:val="32"/>
          <w:lang w:eastAsia="en-GB"/>
        </w:rPr>
        <w:t xml:space="preserve"> positively towards developing a positive working partnership with parents, carers and extended family members of the children in our care.</w:t>
      </w:r>
    </w:p>
    <w:p w:rsidR="00E50F57" w:rsidRPr="00937558" w:rsidRDefault="00E50F57" w:rsidP="00E50F57">
      <w:pPr>
        <w:rPr>
          <w:rFonts w:ascii="Times New Roman" w:hAnsi="Times New Roman" w:cs="Times New Roman"/>
          <w:b/>
          <w:bCs/>
          <w:iCs/>
          <w:sz w:val="32"/>
          <w:szCs w:val="32"/>
          <w:u w:val="single"/>
          <w:lang w:eastAsia="en-GB"/>
        </w:rPr>
      </w:pPr>
      <w:r w:rsidRPr="00937558">
        <w:rPr>
          <w:rFonts w:ascii="Times New Roman" w:hAnsi="Times New Roman" w:cs="Times New Roman"/>
          <w:b/>
          <w:bCs/>
          <w:iCs/>
          <w:sz w:val="32"/>
          <w:szCs w:val="32"/>
          <w:u w:val="single"/>
          <w:lang w:eastAsia="en-GB"/>
        </w:rPr>
        <w:t>Methods</w:t>
      </w: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bCs/>
          <w:iCs/>
          <w:sz w:val="32"/>
          <w:szCs w:val="32"/>
          <w:lang w:eastAsia="en-GB"/>
        </w:rPr>
      </w:pPr>
      <w:r w:rsidRPr="00937558">
        <w:rPr>
          <w:rFonts w:ascii="Times New Roman" w:eastAsia="Times New Roman" w:hAnsi="Times New Roman" w:cs="Times New Roman"/>
          <w:bCs/>
          <w:iCs/>
          <w:sz w:val="32"/>
          <w:szCs w:val="32"/>
          <w:lang w:eastAsia="en-GB"/>
        </w:rPr>
        <w:t>Occasionally persons may choose not to follow the existing procedures and protocols when they believe they have a concern or an issue and choose to respond in a negative, hostile or intimidating manner towards our staff. We have a statutory obligation to ensure the provision is a safe and secure environment for all of our children and staff.</w:t>
      </w: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bCs/>
          <w:iCs/>
          <w:sz w:val="32"/>
          <w:szCs w:val="32"/>
          <w:lang w:eastAsia="en-GB"/>
        </w:rPr>
      </w:pPr>
    </w:p>
    <w:p w:rsidR="00C170D6" w:rsidRPr="00937558" w:rsidRDefault="00E50F57" w:rsidP="00C170D6">
      <w:pPr>
        <w:autoSpaceDE w:val="0"/>
        <w:autoSpaceDN w:val="0"/>
        <w:adjustRightInd w:val="0"/>
        <w:spacing w:after="0" w:line="240" w:lineRule="auto"/>
        <w:contextualSpacing/>
        <w:rPr>
          <w:rFonts w:ascii="Times New Roman" w:eastAsia="Times New Roman" w:hAnsi="Times New Roman" w:cs="Times New Roman"/>
          <w:b/>
          <w:bCs/>
          <w:iCs/>
          <w:sz w:val="32"/>
          <w:szCs w:val="32"/>
          <w:u w:val="single"/>
          <w:lang w:eastAsia="en-GB"/>
        </w:rPr>
      </w:pPr>
      <w:r w:rsidRPr="00937558">
        <w:rPr>
          <w:rFonts w:ascii="Times New Roman" w:eastAsia="Times New Roman" w:hAnsi="Times New Roman" w:cs="Times New Roman"/>
          <w:bCs/>
          <w:iCs/>
          <w:sz w:val="32"/>
          <w:szCs w:val="32"/>
          <w:lang w:eastAsia="en-GB"/>
        </w:rPr>
        <w:t xml:space="preserve">Violence towards staff is a crime – The Management will press for maximum penalty for any person who behaves in a violent or abusive </w:t>
      </w: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bCs/>
          <w:iCs/>
          <w:sz w:val="32"/>
          <w:szCs w:val="32"/>
          <w:lang w:eastAsia="en-GB"/>
        </w:rPr>
      </w:pPr>
      <w:proofErr w:type="gramStart"/>
      <w:r w:rsidRPr="00937558">
        <w:rPr>
          <w:rFonts w:ascii="Times New Roman" w:eastAsia="Times New Roman" w:hAnsi="Times New Roman" w:cs="Times New Roman"/>
          <w:bCs/>
          <w:iCs/>
          <w:sz w:val="32"/>
          <w:szCs w:val="32"/>
          <w:lang w:eastAsia="en-GB"/>
        </w:rPr>
        <w:t>way</w:t>
      </w:r>
      <w:proofErr w:type="gramEnd"/>
      <w:r w:rsidRPr="00937558">
        <w:rPr>
          <w:rFonts w:ascii="Times New Roman" w:eastAsia="Times New Roman" w:hAnsi="Times New Roman" w:cs="Times New Roman"/>
          <w:bCs/>
          <w:iCs/>
          <w:sz w:val="32"/>
          <w:szCs w:val="32"/>
          <w:lang w:eastAsia="en-GB"/>
        </w:rPr>
        <w:t xml:space="preserve"> towards our staff.</w:t>
      </w:r>
    </w:p>
    <w:p w:rsidR="00140883" w:rsidRPr="00937558" w:rsidRDefault="00140883" w:rsidP="00E50F57">
      <w:pPr>
        <w:autoSpaceDE w:val="0"/>
        <w:autoSpaceDN w:val="0"/>
        <w:adjustRightInd w:val="0"/>
        <w:spacing w:after="0" w:line="240" w:lineRule="auto"/>
        <w:contextualSpacing/>
        <w:rPr>
          <w:rFonts w:ascii="Times New Roman" w:eastAsia="Times New Roman" w:hAnsi="Times New Roman" w:cs="Times New Roman"/>
          <w:b/>
          <w:bCs/>
          <w:iCs/>
          <w:sz w:val="32"/>
          <w:szCs w:val="32"/>
          <w:u w:val="single"/>
          <w:lang w:eastAsia="en-GB"/>
        </w:rPr>
      </w:pPr>
    </w:p>
    <w:p w:rsidR="00140883" w:rsidRPr="00937558" w:rsidRDefault="00140883" w:rsidP="00E50F57">
      <w:pPr>
        <w:autoSpaceDE w:val="0"/>
        <w:autoSpaceDN w:val="0"/>
        <w:adjustRightInd w:val="0"/>
        <w:spacing w:after="0" w:line="240" w:lineRule="auto"/>
        <w:contextualSpacing/>
        <w:rPr>
          <w:rFonts w:ascii="Times New Roman" w:eastAsia="Times New Roman" w:hAnsi="Times New Roman" w:cs="Times New Roman"/>
          <w:b/>
          <w:bCs/>
          <w:iCs/>
          <w:sz w:val="32"/>
          <w:szCs w:val="32"/>
          <w:u w:val="single"/>
          <w:lang w:eastAsia="en-GB"/>
        </w:rPr>
      </w:pPr>
    </w:p>
    <w:p w:rsidR="00140883" w:rsidRPr="00937558" w:rsidRDefault="00140883" w:rsidP="00E50F57">
      <w:pPr>
        <w:autoSpaceDE w:val="0"/>
        <w:autoSpaceDN w:val="0"/>
        <w:adjustRightInd w:val="0"/>
        <w:spacing w:after="0" w:line="240" w:lineRule="auto"/>
        <w:contextualSpacing/>
        <w:rPr>
          <w:rFonts w:ascii="Times New Roman" w:eastAsia="Times New Roman" w:hAnsi="Times New Roman" w:cs="Times New Roman"/>
          <w:b/>
          <w:bCs/>
          <w:iCs/>
          <w:sz w:val="32"/>
          <w:szCs w:val="32"/>
          <w:u w:val="single"/>
          <w:lang w:eastAsia="en-GB"/>
        </w:rPr>
      </w:pPr>
    </w:p>
    <w:p w:rsidR="00937558" w:rsidRDefault="00937558" w:rsidP="00E50F57">
      <w:pPr>
        <w:autoSpaceDE w:val="0"/>
        <w:autoSpaceDN w:val="0"/>
        <w:adjustRightInd w:val="0"/>
        <w:spacing w:after="0" w:line="240" w:lineRule="auto"/>
        <w:contextualSpacing/>
        <w:rPr>
          <w:rFonts w:ascii="Times New Roman" w:eastAsia="Times New Roman" w:hAnsi="Times New Roman" w:cs="Times New Roman"/>
          <w:b/>
          <w:bCs/>
          <w:iCs/>
          <w:sz w:val="32"/>
          <w:szCs w:val="32"/>
          <w:u w:val="single"/>
          <w:lang w:eastAsia="en-GB"/>
        </w:rPr>
      </w:pPr>
    </w:p>
    <w:p w:rsidR="00937558" w:rsidRDefault="00937558" w:rsidP="00E50F57">
      <w:pPr>
        <w:autoSpaceDE w:val="0"/>
        <w:autoSpaceDN w:val="0"/>
        <w:adjustRightInd w:val="0"/>
        <w:spacing w:after="0" w:line="240" w:lineRule="auto"/>
        <w:contextualSpacing/>
        <w:rPr>
          <w:rFonts w:ascii="Times New Roman" w:eastAsia="Times New Roman" w:hAnsi="Times New Roman" w:cs="Times New Roman"/>
          <w:b/>
          <w:bCs/>
          <w:iCs/>
          <w:sz w:val="32"/>
          <w:szCs w:val="32"/>
          <w:u w:val="single"/>
          <w:lang w:eastAsia="en-GB"/>
        </w:rPr>
      </w:pPr>
    </w:p>
    <w:p w:rsidR="00E50F57" w:rsidRPr="00937558" w:rsidRDefault="00C170D6" w:rsidP="00E50F57">
      <w:pPr>
        <w:autoSpaceDE w:val="0"/>
        <w:autoSpaceDN w:val="0"/>
        <w:adjustRightInd w:val="0"/>
        <w:spacing w:after="0" w:line="240" w:lineRule="auto"/>
        <w:contextualSpacing/>
        <w:rPr>
          <w:rFonts w:ascii="Times New Roman" w:eastAsia="Times New Roman" w:hAnsi="Times New Roman" w:cs="Times New Roman"/>
          <w:b/>
          <w:bCs/>
          <w:iCs/>
          <w:sz w:val="32"/>
          <w:szCs w:val="32"/>
          <w:lang w:eastAsia="en-GB"/>
        </w:rPr>
      </w:pPr>
      <w:r w:rsidRPr="00937558">
        <w:rPr>
          <w:rFonts w:ascii="Times New Roman" w:eastAsia="Times New Roman" w:hAnsi="Times New Roman" w:cs="Times New Roman"/>
          <w:b/>
          <w:bCs/>
          <w:iCs/>
          <w:sz w:val="32"/>
          <w:szCs w:val="32"/>
          <w:u w:val="single"/>
          <w:lang w:eastAsia="en-GB"/>
        </w:rPr>
        <w:lastRenderedPageBreak/>
        <w:t>Abusive or Violent Behaviour</w:t>
      </w: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b/>
          <w:bCs/>
          <w:iCs/>
          <w:sz w:val="32"/>
          <w:szCs w:val="32"/>
          <w:lang w:eastAsia="en-GB"/>
        </w:rPr>
      </w:pP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 xml:space="preserve">Any incident that occurs where  staff, parents, volunteers or visitors  commit an act of violence against any member of staff or other person, or behave in  such a way that any such person fears for their safety will be reported to the police immediately. We reserve the right to terminate any </w:t>
      </w:r>
      <w:r w:rsidR="00C170D6" w:rsidRPr="00937558">
        <w:rPr>
          <w:rFonts w:ascii="Times New Roman" w:eastAsia="Times New Roman" w:hAnsi="Times New Roman" w:cs="Times New Roman"/>
          <w:sz w:val="32"/>
          <w:szCs w:val="32"/>
          <w:lang w:eastAsia="en-GB"/>
        </w:rPr>
        <w:t>pre-school</w:t>
      </w:r>
      <w:r w:rsidRPr="00937558">
        <w:rPr>
          <w:rFonts w:ascii="Times New Roman" w:eastAsia="Times New Roman" w:hAnsi="Times New Roman" w:cs="Times New Roman"/>
          <w:sz w:val="32"/>
          <w:szCs w:val="32"/>
          <w:lang w:eastAsia="en-GB"/>
        </w:rPr>
        <w:t xml:space="preserve"> booking with immediate effect, there will be no appeal process in such instances and relevant authorities will be contacted to include OFSTED, the Local Authority and relevant safeguarding agencies.</w:t>
      </w: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sz w:val="32"/>
          <w:szCs w:val="32"/>
          <w:lang w:eastAsia="en-GB"/>
        </w:rPr>
      </w:pP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b/>
          <w:bCs/>
          <w:iCs/>
          <w:sz w:val="32"/>
          <w:szCs w:val="32"/>
          <w:u w:val="single"/>
          <w:lang w:eastAsia="en-GB"/>
        </w:rPr>
      </w:pPr>
      <w:r w:rsidRPr="00937558">
        <w:rPr>
          <w:rFonts w:ascii="Times New Roman" w:eastAsia="Times New Roman" w:hAnsi="Times New Roman" w:cs="Times New Roman"/>
          <w:b/>
          <w:bCs/>
          <w:iCs/>
          <w:sz w:val="32"/>
          <w:szCs w:val="32"/>
          <w:u w:val="single"/>
          <w:lang w:eastAsia="en-GB"/>
        </w:rPr>
        <w:t xml:space="preserve">Expected Standards of Behaviour  </w:t>
      </w: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b/>
          <w:bCs/>
          <w:iCs/>
          <w:sz w:val="32"/>
          <w:szCs w:val="32"/>
          <w:lang w:eastAsia="en-GB"/>
        </w:rPr>
      </w:pP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We have a duty to provide a safe and secure environment for staff, children and visitors. Violent, abusive or harassing behaviour will not be tolerated and decisive action will be taken to protect staff and children.</w:t>
      </w: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sz w:val="32"/>
          <w:szCs w:val="32"/>
          <w:lang w:eastAsia="en-GB"/>
        </w:rPr>
      </w:pP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Harassment is defined as any unwanted physical or verbal conduct that offends, hurts or humiliates the recipient, that interferes with their ability to work and learn or leads to adverse job-related consequences, and that any reasonable person ought to have known would be unwelcome. It does not include the legitimate exercise of supervisory authority regarding performance reviews, work evaluations, or valid disciplinary measures. Examples of harassment include, but are not limited to, racial or sexual slurs, name calling, racist or sexist jokes, negative stereotyping, physical assault, bullying, threats, demeaning pictures, posters and graffiti. Harassment includes the following categories of behaviour, whether the behaviour occurs once or on repeated occasions.</w:t>
      </w: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sz w:val="32"/>
          <w:szCs w:val="32"/>
          <w:lang w:eastAsia="en-GB"/>
        </w:rPr>
      </w:pPr>
    </w:p>
    <w:p w:rsidR="00E50F57" w:rsidRPr="00937558" w:rsidRDefault="00E50F57" w:rsidP="00E50F57">
      <w:pPr>
        <w:numPr>
          <w:ilvl w:val="0"/>
          <w:numId w:val="1"/>
        </w:numPr>
        <w:autoSpaceDE w:val="0"/>
        <w:autoSpaceDN w:val="0"/>
        <w:adjustRightInd w:val="0"/>
        <w:spacing w:after="0" w:line="240" w:lineRule="auto"/>
        <w:ind w:left="360"/>
        <w:contextualSpacing/>
        <w:rPr>
          <w:rFonts w:ascii="Times New Roman" w:eastAsia="Times New Roman" w:hAnsi="Times New Roman" w:cs="Times New Roman"/>
          <w:b/>
          <w:sz w:val="32"/>
          <w:szCs w:val="32"/>
          <w:u w:val="single"/>
          <w:lang w:eastAsia="en-GB"/>
        </w:rPr>
      </w:pPr>
      <w:r w:rsidRPr="00937558">
        <w:rPr>
          <w:rFonts w:ascii="Times New Roman" w:eastAsia="Times New Roman" w:hAnsi="Times New Roman" w:cs="Times New Roman"/>
          <w:b/>
          <w:sz w:val="32"/>
          <w:szCs w:val="32"/>
          <w:u w:val="single"/>
          <w:lang w:eastAsia="en-GB"/>
        </w:rPr>
        <w:t>Discriminatory behaviour</w:t>
      </w:r>
    </w:p>
    <w:p w:rsidR="00E50F57" w:rsidRPr="00937558" w:rsidRDefault="00E50F57" w:rsidP="00E50F57">
      <w:pPr>
        <w:autoSpaceDE w:val="0"/>
        <w:autoSpaceDN w:val="0"/>
        <w:adjustRightInd w:val="0"/>
        <w:spacing w:after="0" w:line="240" w:lineRule="auto"/>
        <w:ind w:left="360"/>
        <w:contextualSpacing/>
        <w:rPr>
          <w:rFonts w:ascii="Times New Roman" w:eastAsia="Times New Roman" w:hAnsi="Times New Roman" w:cs="Times New Roman"/>
          <w:b/>
          <w:sz w:val="32"/>
          <w:szCs w:val="32"/>
          <w:lang w:eastAsia="en-GB"/>
        </w:rPr>
      </w:pPr>
      <w:r w:rsidRPr="00937558">
        <w:rPr>
          <w:rFonts w:ascii="Times New Roman" w:eastAsia="Times New Roman" w:hAnsi="Times New Roman" w:cs="Times New Roman"/>
          <w:sz w:val="32"/>
          <w:szCs w:val="32"/>
          <w:lang w:eastAsia="en-GB"/>
        </w:rPr>
        <w:t xml:space="preserve">Discrimination refers to treating people differently, negatively, or adversely because of one or more of the following prohibited grounds of discrimination: race, colour, ancestry, place of origin, political belief, religion, age, sex, sexual orientation, marital status, </w:t>
      </w:r>
      <w:r w:rsidRPr="00937558">
        <w:rPr>
          <w:rFonts w:ascii="Times New Roman" w:eastAsia="Times New Roman" w:hAnsi="Times New Roman" w:cs="Times New Roman"/>
          <w:sz w:val="32"/>
          <w:szCs w:val="32"/>
          <w:lang w:eastAsia="en-GB"/>
        </w:rPr>
        <w:lastRenderedPageBreak/>
        <w:t>family status, physical or mental disability, or pardoned criminal conviction.</w:t>
      </w: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b/>
          <w:sz w:val="32"/>
          <w:szCs w:val="32"/>
          <w:lang w:eastAsia="en-GB"/>
        </w:rPr>
      </w:pPr>
    </w:p>
    <w:p w:rsidR="00E50F57" w:rsidRPr="00937558" w:rsidRDefault="00E50F57" w:rsidP="00E50F57">
      <w:pPr>
        <w:numPr>
          <w:ilvl w:val="0"/>
          <w:numId w:val="1"/>
        </w:numPr>
        <w:autoSpaceDE w:val="0"/>
        <w:autoSpaceDN w:val="0"/>
        <w:adjustRightInd w:val="0"/>
        <w:spacing w:after="0" w:line="240" w:lineRule="auto"/>
        <w:ind w:left="360"/>
        <w:contextualSpacing/>
        <w:rPr>
          <w:rFonts w:ascii="Times New Roman" w:eastAsia="Times New Roman" w:hAnsi="Times New Roman" w:cs="Times New Roman"/>
          <w:b/>
          <w:sz w:val="32"/>
          <w:szCs w:val="32"/>
          <w:u w:val="single"/>
          <w:lang w:eastAsia="en-GB"/>
        </w:rPr>
      </w:pPr>
      <w:r w:rsidRPr="00937558">
        <w:rPr>
          <w:rFonts w:ascii="Times New Roman" w:eastAsia="Times New Roman" w:hAnsi="Times New Roman" w:cs="Times New Roman"/>
          <w:b/>
          <w:sz w:val="32"/>
          <w:szCs w:val="32"/>
          <w:u w:val="single"/>
          <w:lang w:eastAsia="en-GB"/>
        </w:rPr>
        <w:t>Personal harassment</w:t>
      </w:r>
    </w:p>
    <w:p w:rsidR="00E50F57" w:rsidRPr="00937558" w:rsidRDefault="00E50F57" w:rsidP="00E50F57">
      <w:pPr>
        <w:autoSpaceDE w:val="0"/>
        <w:autoSpaceDN w:val="0"/>
        <w:adjustRightInd w:val="0"/>
        <w:spacing w:after="0" w:line="240" w:lineRule="auto"/>
        <w:ind w:left="360"/>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Personal harassment includes objectionable conduct, comment, or display made on either a one-time or continuous basis that demeans, belittles, or causes personal humiliation or embarrassment on the part of the recipient. It may or may not be linked to discriminatory behaviour.</w:t>
      </w:r>
    </w:p>
    <w:p w:rsidR="00E50F57" w:rsidRPr="00937558" w:rsidRDefault="00E50F57" w:rsidP="00E50F57">
      <w:pPr>
        <w:autoSpaceDE w:val="0"/>
        <w:autoSpaceDN w:val="0"/>
        <w:adjustRightInd w:val="0"/>
        <w:spacing w:after="0" w:line="240" w:lineRule="auto"/>
        <w:contextualSpacing/>
        <w:rPr>
          <w:rFonts w:ascii="Times New Roman" w:eastAsia="Times New Roman" w:hAnsi="Times New Roman" w:cs="Times New Roman"/>
          <w:sz w:val="32"/>
          <w:szCs w:val="32"/>
          <w:lang w:eastAsia="en-GB"/>
        </w:rPr>
      </w:pPr>
    </w:p>
    <w:p w:rsidR="00E50F57" w:rsidRPr="00937558" w:rsidRDefault="00E50F57" w:rsidP="00E50F57">
      <w:pPr>
        <w:numPr>
          <w:ilvl w:val="0"/>
          <w:numId w:val="1"/>
        </w:numPr>
        <w:autoSpaceDE w:val="0"/>
        <w:autoSpaceDN w:val="0"/>
        <w:adjustRightInd w:val="0"/>
        <w:spacing w:after="0" w:line="240" w:lineRule="auto"/>
        <w:ind w:left="360"/>
        <w:contextualSpacing/>
        <w:rPr>
          <w:rFonts w:ascii="Times New Roman" w:eastAsia="Times New Roman" w:hAnsi="Times New Roman" w:cs="Times New Roman"/>
          <w:b/>
          <w:sz w:val="32"/>
          <w:szCs w:val="32"/>
          <w:u w:val="single"/>
          <w:lang w:eastAsia="en-GB"/>
        </w:rPr>
      </w:pPr>
      <w:r w:rsidRPr="00937558">
        <w:rPr>
          <w:rFonts w:ascii="Times New Roman" w:eastAsia="Times New Roman" w:hAnsi="Times New Roman" w:cs="Times New Roman"/>
          <w:b/>
          <w:sz w:val="32"/>
          <w:szCs w:val="32"/>
          <w:u w:val="single"/>
          <w:lang w:eastAsia="en-GB"/>
        </w:rPr>
        <w:t xml:space="preserve">Sexual harassment </w:t>
      </w:r>
    </w:p>
    <w:p w:rsidR="00E50F57" w:rsidRPr="00937558" w:rsidRDefault="00E50F57" w:rsidP="00E50F57">
      <w:pPr>
        <w:autoSpaceDE w:val="0"/>
        <w:autoSpaceDN w:val="0"/>
        <w:adjustRightInd w:val="0"/>
        <w:spacing w:after="0" w:line="240" w:lineRule="auto"/>
        <w:ind w:left="360"/>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Sexual harassment refers to any conduct, comment, gesture, or contact of a sexual nature, whether on a one-time basis or a series of incidents, that might reasonably be expected to cause offence or humiliation or that might reasonably be perceived as placing a condition of a sexual nature on employment, an opportunity for training or promotion, receipt of services, or a contract. Examples of behaviour that can constitute sexual harassment include, but are not limited to:</w:t>
      </w:r>
    </w:p>
    <w:p w:rsidR="00E50F57" w:rsidRPr="00937558" w:rsidRDefault="00E50F57" w:rsidP="00E50F57">
      <w:pPr>
        <w:autoSpaceDE w:val="0"/>
        <w:autoSpaceDN w:val="0"/>
        <w:adjustRightInd w:val="0"/>
        <w:spacing w:after="0" w:line="240" w:lineRule="auto"/>
        <w:ind w:left="360"/>
        <w:contextualSpacing/>
        <w:rPr>
          <w:rFonts w:ascii="Times New Roman" w:eastAsia="Times New Roman" w:hAnsi="Times New Roman" w:cs="Times New Roman"/>
          <w:sz w:val="32"/>
          <w:szCs w:val="32"/>
          <w:lang w:eastAsia="en-GB"/>
        </w:rPr>
      </w:pPr>
    </w:p>
    <w:p w:rsidR="00E50F57" w:rsidRPr="00937558" w:rsidRDefault="00E50F57" w:rsidP="00E50F57">
      <w:pPr>
        <w:keepNext/>
        <w:numPr>
          <w:ilvl w:val="0"/>
          <w:numId w:val="3"/>
        </w:numPr>
        <w:spacing w:after="0" w:line="240" w:lineRule="auto"/>
        <w:contextualSpacing/>
        <w:jc w:val="both"/>
        <w:outlineLvl w:val="3"/>
        <w:rPr>
          <w:rFonts w:ascii="Times New Roman" w:eastAsia="Times New Roman" w:hAnsi="Times New Roman" w:cs="Times New Roman"/>
          <w:bCs/>
          <w:sz w:val="32"/>
          <w:szCs w:val="32"/>
          <w:lang w:eastAsia="en-GB"/>
        </w:rPr>
      </w:pPr>
      <w:r w:rsidRPr="00937558">
        <w:rPr>
          <w:rFonts w:ascii="Times New Roman" w:eastAsia="Times New Roman" w:hAnsi="Times New Roman" w:cs="Times New Roman"/>
          <w:bCs/>
          <w:sz w:val="32"/>
          <w:szCs w:val="32"/>
          <w:lang w:eastAsia="en-GB"/>
        </w:rPr>
        <w:t>unwanted touching, patting or leering</w:t>
      </w:r>
    </w:p>
    <w:p w:rsidR="00E50F57" w:rsidRPr="00937558" w:rsidRDefault="00E50F57" w:rsidP="00E50F57">
      <w:pPr>
        <w:numPr>
          <w:ilvl w:val="0"/>
          <w:numId w:val="3"/>
        </w:numPr>
        <w:autoSpaceDE w:val="0"/>
        <w:autoSpaceDN w:val="0"/>
        <w:adjustRightInd w:val="0"/>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sexual assault</w:t>
      </w:r>
    </w:p>
    <w:p w:rsidR="00E50F57" w:rsidRPr="00937558" w:rsidRDefault="00E50F57" w:rsidP="00E50F57">
      <w:pPr>
        <w:numPr>
          <w:ilvl w:val="0"/>
          <w:numId w:val="3"/>
        </w:numPr>
        <w:autoSpaceDE w:val="0"/>
        <w:autoSpaceDN w:val="0"/>
        <w:adjustRightInd w:val="0"/>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enquiries or comments about a person’s sex life</w:t>
      </w:r>
    </w:p>
    <w:p w:rsidR="00E50F57" w:rsidRPr="00937558" w:rsidRDefault="00E50F57" w:rsidP="00E50F57">
      <w:pPr>
        <w:numPr>
          <w:ilvl w:val="0"/>
          <w:numId w:val="3"/>
        </w:numPr>
        <w:autoSpaceDE w:val="0"/>
        <w:autoSpaceDN w:val="0"/>
        <w:adjustRightInd w:val="0"/>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telephone calls with sexual overtones</w:t>
      </w:r>
    </w:p>
    <w:p w:rsidR="00E50F57" w:rsidRPr="00937558" w:rsidRDefault="00E50F57" w:rsidP="00E50F57">
      <w:pPr>
        <w:numPr>
          <w:ilvl w:val="0"/>
          <w:numId w:val="3"/>
        </w:numPr>
        <w:autoSpaceDE w:val="0"/>
        <w:autoSpaceDN w:val="0"/>
        <w:adjustRightInd w:val="0"/>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gender-based insults or jokes causing embarrassment or humiliation</w:t>
      </w:r>
    </w:p>
    <w:p w:rsidR="00E50F57" w:rsidRPr="00937558" w:rsidRDefault="00E50F57" w:rsidP="00E50F57">
      <w:pPr>
        <w:numPr>
          <w:ilvl w:val="0"/>
          <w:numId w:val="3"/>
        </w:numPr>
        <w:autoSpaceDE w:val="0"/>
        <w:autoSpaceDN w:val="0"/>
        <w:adjustRightInd w:val="0"/>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repeated unwanted social or sexual invitations</w:t>
      </w:r>
    </w:p>
    <w:p w:rsidR="00E50F57" w:rsidRPr="00937558" w:rsidRDefault="00E50F57" w:rsidP="00E50F57">
      <w:pPr>
        <w:numPr>
          <w:ilvl w:val="0"/>
          <w:numId w:val="3"/>
        </w:numPr>
        <w:autoSpaceDE w:val="0"/>
        <w:autoSpaceDN w:val="0"/>
        <w:adjustRightInd w:val="0"/>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inappropriate or unwelcome focus/comments on a person’s physical</w:t>
      </w:r>
    </w:p>
    <w:p w:rsidR="00937558" w:rsidRDefault="00E50F57" w:rsidP="00937558">
      <w:pPr>
        <w:numPr>
          <w:ilvl w:val="0"/>
          <w:numId w:val="3"/>
        </w:numPr>
        <w:spacing w:after="0" w:line="240" w:lineRule="auto"/>
        <w:contextualSpacing/>
        <w:rPr>
          <w:rFonts w:ascii="Times New Roman" w:eastAsia="Times New Roman" w:hAnsi="Times New Roman" w:cs="Times New Roman"/>
          <w:b/>
          <w:sz w:val="32"/>
          <w:szCs w:val="32"/>
          <w:lang w:eastAsia="en-GB"/>
        </w:rPr>
      </w:pPr>
      <w:r w:rsidRPr="00937558">
        <w:rPr>
          <w:rFonts w:ascii="Times New Roman" w:eastAsia="Times New Roman" w:hAnsi="Times New Roman" w:cs="Times New Roman"/>
          <w:sz w:val="32"/>
          <w:szCs w:val="32"/>
          <w:lang w:eastAsia="en-GB"/>
        </w:rPr>
        <w:t>attributes or appearance</w:t>
      </w:r>
    </w:p>
    <w:p w:rsidR="00C170D6" w:rsidRPr="00937558" w:rsidRDefault="00C170D6" w:rsidP="00937558">
      <w:pPr>
        <w:spacing w:after="0" w:line="240" w:lineRule="auto"/>
        <w:contextualSpacing/>
        <w:rPr>
          <w:rFonts w:ascii="Times New Roman" w:eastAsia="Times New Roman" w:hAnsi="Times New Roman" w:cs="Times New Roman"/>
          <w:sz w:val="32"/>
          <w:szCs w:val="32"/>
          <w:lang w:eastAsia="en-GB"/>
        </w:rPr>
      </w:pPr>
    </w:p>
    <w:p w:rsidR="00E50F57" w:rsidRPr="00937558" w:rsidRDefault="00E50F57" w:rsidP="00937558">
      <w:pPr>
        <w:pStyle w:val="ListParagraph"/>
        <w:numPr>
          <w:ilvl w:val="0"/>
          <w:numId w:val="1"/>
        </w:numPr>
        <w:autoSpaceDE w:val="0"/>
        <w:autoSpaceDN w:val="0"/>
        <w:adjustRightInd w:val="0"/>
        <w:spacing w:after="0" w:line="240" w:lineRule="auto"/>
        <w:rPr>
          <w:rFonts w:ascii="Times New Roman" w:eastAsia="Times New Roman" w:hAnsi="Times New Roman" w:cs="Times New Roman"/>
          <w:b/>
          <w:sz w:val="32"/>
          <w:szCs w:val="32"/>
          <w:u w:val="single"/>
          <w:lang w:eastAsia="en-GB"/>
        </w:rPr>
      </w:pPr>
      <w:r w:rsidRPr="00937558">
        <w:rPr>
          <w:rFonts w:ascii="Times New Roman" w:eastAsia="Times New Roman" w:hAnsi="Times New Roman" w:cs="Times New Roman"/>
          <w:b/>
          <w:sz w:val="32"/>
          <w:szCs w:val="32"/>
          <w:u w:val="single"/>
          <w:lang w:eastAsia="en-GB"/>
        </w:rPr>
        <w:t>Bullying</w:t>
      </w:r>
    </w:p>
    <w:p w:rsidR="00E50F57" w:rsidRPr="00937558" w:rsidRDefault="00E50F57" w:rsidP="00E50F57">
      <w:pPr>
        <w:autoSpaceDE w:val="0"/>
        <w:autoSpaceDN w:val="0"/>
        <w:adjustRightInd w:val="0"/>
        <w:spacing w:after="0" w:line="240" w:lineRule="auto"/>
        <w:ind w:left="360"/>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 xml:space="preserve">Bullying consists of behaviour to attack and diminish another by subjecting the recipient to unjustified criticism and trivial fault-finding, humiliating the recipient (especially in front of others). </w:t>
      </w:r>
    </w:p>
    <w:p w:rsidR="00E50F57" w:rsidRPr="00937558" w:rsidRDefault="00E50F57" w:rsidP="00E50F57">
      <w:pPr>
        <w:spacing w:after="0" w:line="240" w:lineRule="auto"/>
        <w:contextualSpacing/>
        <w:rPr>
          <w:rFonts w:ascii="Times New Roman" w:eastAsia="Times New Roman" w:hAnsi="Times New Roman" w:cs="Times New Roman"/>
          <w:sz w:val="32"/>
          <w:szCs w:val="32"/>
          <w:lang w:eastAsia="en-GB"/>
        </w:rPr>
      </w:pPr>
    </w:p>
    <w:p w:rsidR="00E50F57" w:rsidRPr="00937558" w:rsidRDefault="00E50F57" w:rsidP="00E50F57">
      <w:pPr>
        <w:spacing w:after="0" w:line="240" w:lineRule="auto"/>
        <w:contextualSpacing/>
        <w:rPr>
          <w:rFonts w:ascii="Times New Roman" w:eastAsia="Times New Roman" w:hAnsi="Times New Roman" w:cs="Times New Roman"/>
          <w:b/>
          <w:sz w:val="32"/>
          <w:szCs w:val="32"/>
          <w:lang w:eastAsia="en-GB"/>
        </w:rPr>
      </w:pPr>
      <w:r w:rsidRPr="00937558">
        <w:rPr>
          <w:rFonts w:ascii="Times New Roman" w:eastAsia="Times New Roman" w:hAnsi="Times New Roman" w:cs="Times New Roman"/>
          <w:b/>
          <w:sz w:val="32"/>
          <w:szCs w:val="32"/>
          <w:lang w:eastAsia="en-GB"/>
        </w:rPr>
        <w:lastRenderedPageBreak/>
        <w:t xml:space="preserve">Behaviours unacceptable on </w:t>
      </w:r>
      <w:r w:rsidR="00C170D6" w:rsidRPr="00937558">
        <w:rPr>
          <w:rFonts w:ascii="Times New Roman" w:eastAsia="Times New Roman" w:hAnsi="Times New Roman" w:cs="Times New Roman"/>
          <w:b/>
          <w:sz w:val="32"/>
          <w:szCs w:val="32"/>
          <w:lang w:eastAsia="en-GB"/>
        </w:rPr>
        <w:t>our pre-school</w:t>
      </w:r>
      <w:r w:rsidRPr="00937558">
        <w:rPr>
          <w:rFonts w:ascii="Times New Roman" w:eastAsia="Times New Roman" w:hAnsi="Times New Roman" w:cs="Times New Roman"/>
          <w:b/>
          <w:sz w:val="32"/>
          <w:szCs w:val="32"/>
          <w:lang w:eastAsia="en-GB"/>
        </w:rPr>
        <w:t xml:space="preserve"> premises include but are not limited to:</w:t>
      </w:r>
    </w:p>
    <w:p w:rsidR="00E50F57" w:rsidRPr="00937558" w:rsidRDefault="00E50F57" w:rsidP="00E50F57">
      <w:pPr>
        <w:spacing w:after="0" w:line="240" w:lineRule="auto"/>
        <w:contextualSpacing/>
        <w:rPr>
          <w:rFonts w:ascii="Times New Roman" w:eastAsia="Times New Roman" w:hAnsi="Times New Roman" w:cs="Times New Roman"/>
          <w:b/>
          <w:sz w:val="32"/>
          <w:szCs w:val="32"/>
          <w:lang w:eastAsia="en-GB"/>
        </w:rPr>
      </w:pPr>
    </w:p>
    <w:p w:rsidR="00E50F57" w:rsidRPr="00937558" w:rsidRDefault="00E50F57" w:rsidP="00E50F57">
      <w:pPr>
        <w:numPr>
          <w:ilvl w:val="0"/>
          <w:numId w:val="2"/>
        </w:num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Screaming, shouting and loud intrusive conversation</w:t>
      </w:r>
    </w:p>
    <w:p w:rsidR="00E50F57" w:rsidRPr="00937558" w:rsidRDefault="00E50F57" w:rsidP="00E50F57">
      <w:pPr>
        <w:numPr>
          <w:ilvl w:val="0"/>
          <w:numId w:val="2"/>
        </w:num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Malicious allegations towards other parents, staff or visitors</w:t>
      </w:r>
    </w:p>
    <w:p w:rsidR="00E50F57" w:rsidRPr="00937558" w:rsidRDefault="00E50F57" w:rsidP="00E50F57">
      <w:pPr>
        <w:numPr>
          <w:ilvl w:val="0"/>
          <w:numId w:val="2"/>
        </w:num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Threats or threatening behaviour</w:t>
      </w:r>
    </w:p>
    <w:p w:rsidR="00E50F57" w:rsidRPr="00937558" w:rsidRDefault="00E50F57" w:rsidP="00E50F57">
      <w:pPr>
        <w:numPr>
          <w:ilvl w:val="0"/>
          <w:numId w:val="2"/>
        </w:num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Offensive language</w:t>
      </w:r>
    </w:p>
    <w:p w:rsidR="00E50F57" w:rsidRPr="00937558" w:rsidRDefault="00E50F57" w:rsidP="00E50F57">
      <w:pPr>
        <w:numPr>
          <w:ilvl w:val="0"/>
          <w:numId w:val="2"/>
        </w:num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Intimidating behaviour – verbal or non-verbal</w:t>
      </w:r>
    </w:p>
    <w:p w:rsidR="00E50F57" w:rsidRPr="00937558" w:rsidRDefault="00E50F57" w:rsidP="00E50F57">
      <w:pPr>
        <w:numPr>
          <w:ilvl w:val="0"/>
          <w:numId w:val="2"/>
        </w:num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 xml:space="preserve">Harassment </w:t>
      </w:r>
    </w:p>
    <w:p w:rsidR="00E50F57" w:rsidRPr="00937558" w:rsidRDefault="00E50F57" w:rsidP="00E50F57">
      <w:pPr>
        <w:numPr>
          <w:ilvl w:val="0"/>
          <w:numId w:val="2"/>
        </w:num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 xml:space="preserve">Bullying towards staff </w:t>
      </w:r>
    </w:p>
    <w:p w:rsidR="00E50F57" w:rsidRPr="00937558" w:rsidRDefault="00E50F57" w:rsidP="00E50F57">
      <w:pPr>
        <w:numPr>
          <w:ilvl w:val="0"/>
          <w:numId w:val="2"/>
        </w:num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Wilful damage to nursery property or environments</w:t>
      </w:r>
    </w:p>
    <w:p w:rsidR="00E50F57" w:rsidRPr="00937558" w:rsidRDefault="00E50F57" w:rsidP="00E50F57">
      <w:pPr>
        <w:numPr>
          <w:ilvl w:val="0"/>
          <w:numId w:val="2"/>
        </w:num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 xml:space="preserve">Theft </w:t>
      </w:r>
    </w:p>
    <w:p w:rsidR="00E50F57" w:rsidRPr="00937558" w:rsidRDefault="00E50F57" w:rsidP="00E50F57">
      <w:pPr>
        <w:numPr>
          <w:ilvl w:val="0"/>
          <w:numId w:val="2"/>
        </w:num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Violence towards persons or property</w:t>
      </w:r>
    </w:p>
    <w:p w:rsidR="00E50F57" w:rsidRPr="00937558" w:rsidRDefault="00E50F57" w:rsidP="00E50F57">
      <w:pPr>
        <w:numPr>
          <w:ilvl w:val="0"/>
          <w:numId w:val="2"/>
        </w:num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 xml:space="preserve">Derogatory, sexist racist remarks </w:t>
      </w:r>
    </w:p>
    <w:p w:rsidR="00E50F57" w:rsidRPr="00937558" w:rsidRDefault="00E50F57" w:rsidP="00E50F57">
      <w:pPr>
        <w:spacing w:after="0" w:line="240" w:lineRule="auto"/>
        <w:contextualSpacing/>
        <w:rPr>
          <w:rFonts w:ascii="Times New Roman" w:eastAsia="Times New Roman" w:hAnsi="Times New Roman" w:cs="Times New Roman"/>
          <w:sz w:val="32"/>
          <w:szCs w:val="32"/>
          <w:lang w:eastAsia="en-GB"/>
        </w:rPr>
      </w:pPr>
    </w:p>
    <w:p w:rsidR="00E50F57" w:rsidRPr="00937558" w:rsidRDefault="00C170D6" w:rsidP="00E50F57">
      <w:pPr>
        <w:spacing w:after="0" w:line="240" w:lineRule="auto"/>
        <w:contextualSpacing/>
        <w:rPr>
          <w:rFonts w:ascii="Times New Roman" w:eastAsia="Times New Roman" w:hAnsi="Times New Roman" w:cs="Times New Roman"/>
          <w:b/>
          <w:sz w:val="32"/>
          <w:szCs w:val="32"/>
          <w:lang w:eastAsia="en-GB"/>
        </w:rPr>
      </w:pPr>
      <w:r w:rsidRPr="00937558">
        <w:rPr>
          <w:rFonts w:ascii="Times New Roman" w:eastAsia="Times New Roman" w:hAnsi="Times New Roman" w:cs="Times New Roman"/>
          <w:b/>
          <w:sz w:val="32"/>
          <w:szCs w:val="32"/>
          <w:lang w:eastAsia="en-GB"/>
        </w:rPr>
        <w:t xml:space="preserve"> </w:t>
      </w:r>
    </w:p>
    <w:p w:rsidR="00E50F57" w:rsidRPr="00937558" w:rsidRDefault="00E50F57" w:rsidP="00E50F57">
      <w:p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 xml:space="preserve">Any such instances must be reported to the </w:t>
      </w:r>
      <w:r w:rsidR="00C170D6" w:rsidRPr="00937558">
        <w:rPr>
          <w:rFonts w:ascii="Times New Roman" w:eastAsia="Times New Roman" w:hAnsi="Times New Roman" w:cs="Times New Roman"/>
          <w:sz w:val="32"/>
          <w:szCs w:val="32"/>
          <w:lang w:eastAsia="en-GB"/>
        </w:rPr>
        <w:t xml:space="preserve">Senior </w:t>
      </w:r>
      <w:r w:rsidRPr="00937558">
        <w:rPr>
          <w:rFonts w:ascii="Times New Roman" w:eastAsia="Times New Roman" w:hAnsi="Times New Roman" w:cs="Times New Roman"/>
          <w:sz w:val="32"/>
          <w:szCs w:val="32"/>
          <w:lang w:eastAsia="en-GB"/>
        </w:rPr>
        <w:t>Management</w:t>
      </w:r>
      <w:r w:rsidR="00C170D6" w:rsidRPr="00937558">
        <w:rPr>
          <w:rFonts w:ascii="Times New Roman" w:eastAsia="Times New Roman" w:hAnsi="Times New Roman" w:cs="Times New Roman"/>
          <w:sz w:val="32"/>
          <w:szCs w:val="32"/>
          <w:lang w:eastAsia="en-GB"/>
        </w:rPr>
        <w:t xml:space="preserve"> team</w:t>
      </w:r>
      <w:r w:rsidRPr="00937558">
        <w:rPr>
          <w:rFonts w:ascii="Times New Roman" w:eastAsia="Times New Roman" w:hAnsi="Times New Roman" w:cs="Times New Roman"/>
          <w:sz w:val="32"/>
          <w:szCs w:val="32"/>
          <w:lang w:eastAsia="en-GB"/>
        </w:rPr>
        <w:t xml:space="preserve"> who will support the staff member. Any such incident must be fully recorded on an incident form as well as a written report being completed. All witnesses must write a statement detailing what was observed / heard. The Management will ensure all relevant authorities are informed and support the staff member with reporting the incident to the Police.</w:t>
      </w:r>
    </w:p>
    <w:p w:rsidR="00C170D6" w:rsidRPr="00937558" w:rsidRDefault="00C170D6" w:rsidP="00E50F57">
      <w:pPr>
        <w:spacing w:after="0" w:line="240" w:lineRule="auto"/>
        <w:contextualSpacing/>
        <w:rPr>
          <w:rFonts w:ascii="Times New Roman" w:eastAsia="Times New Roman" w:hAnsi="Times New Roman" w:cs="Times New Roman"/>
          <w:sz w:val="32"/>
          <w:szCs w:val="32"/>
          <w:lang w:eastAsia="en-GB"/>
        </w:rPr>
      </w:pPr>
    </w:p>
    <w:p w:rsidR="00C170D6" w:rsidRPr="00937558" w:rsidRDefault="00C170D6" w:rsidP="00E50F57">
      <w:pPr>
        <w:spacing w:after="0" w:line="240" w:lineRule="auto"/>
        <w:contextualSpacing/>
        <w:rPr>
          <w:rFonts w:ascii="Times New Roman" w:eastAsia="Times New Roman" w:hAnsi="Times New Roman" w:cs="Times New Roman"/>
          <w:sz w:val="32"/>
          <w:szCs w:val="32"/>
          <w:lang w:eastAsia="en-GB"/>
        </w:rPr>
      </w:pPr>
    </w:p>
    <w:p w:rsidR="00C170D6" w:rsidRPr="00937558" w:rsidRDefault="00C170D6" w:rsidP="00E50F57">
      <w:pPr>
        <w:spacing w:after="0" w:line="240" w:lineRule="auto"/>
        <w:contextualSpacing/>
        <w:rPr>
          <w:rFonts w:ascii="Times New Roman" w:eastAsia="Times New Roman" w:hAnsi="Times New Roman" w:cs="Times New Roman"/>
          <w:sz w:val="32"/>
          <w:szCs w:val="32"/>
          <w:lang w:eastAsia="en-GB"/>
        </w:rPr>
      </w:pPr>
    </w:p>
    <w:p w:rsidR="00937558" w:rsidRDefault="00937558" w:rsidP="00E50F57">
      <w:pPr>
        <w:spacing w:after="0" w:line="240" w:lineRule="auto"/>
        <w:contextualSpacing/>
        <w:rPr>
          <w:rFonts w:ascii="Times New Roman" w:eastAsia="Times New Roman" w:hAnsi="Times New Roman" w:cs="Times New Roman"/>
          <w:sz w:val="32"/>
          <w:szCs w:val="32"/>
          <w:lang w:eastAsia="en-GB"/>
        </w:rPr>
      </w:pPr>
    </w:p>
    <w:p w:rsidR="00C170D6" w:rsidRDefault="00C170D6" w:rsidP="00E50F57">
      <w:p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This policy</w:t>
      </w:r>
      <w:r w:rsidR="001568E9">
        <w:rPr>
          <w:rFonts w:ascii="Times New Roman" w:eastAsia="Times New Roman" w:hAnsi="Times New Roman" w:cs="Times New Roman"/>
          <w:sz w:val="32"/>
          <w:szCs w:val="32"/>
          <w:lang w:eastAsia="en-GB"/>
        </w:rPr>
        <w:t xml:space="preserve"> was adopted at a meeting of </w:t>
      </w:r>
      <w:bookmarkStart w:id="0" w:name="_GoBack"/>
      <w:bookmarkEnd w:id="0"/>
      <w:r w:rsidRPr="00937558">
        <w:rPr>
          <w:rFonts w:ascii="Times New Roman" w:eastAsia="Times New Roman" w:hAnsi="Times New Roman" w:cs="Times New Roman"/>
          <w:sz w:val="32"/>
          <w:szCs w:val="32"/>
          <w:lang w:eastAsia="en-GB"/>
        </w:rPr>
        <w:t>Brislington Village Pre-school on 7</w:t>
      </w:r>
      <w:r w:rsidRPr="00937558">
        <w:rPr>
          <w:rFonts w:ascii="Times New Roman" w:eastAsia="Times New Roman" w:hAnsi="Times New Roman" w:cs="Times New Roman"/>
          <w:sz w:val="32"/>
          <w:szCs w:val="32"/>
          <w:vertAlign w:val="superscript"/>
          <w:lang w:eastAsia="en-GB"/>
        </w:rPr>
        <w:t>th</w:t>
      </w:r>
      <w:r w:rsidRPr="00937558">
        <w:rPr>
          <w:rFonts w:ascii="Times New Roman" w:eastAsia="Times New Roman" w:hAnsi="Times New Roman" w:cs="Times New Roman"/>
          <w:sz w:val="32"/>
          <w:szCs w:val="32"/>
          <w:lang w:eastAsia="en-GB"/>
        </w:rPr>
        <w:t xml:space="preserve"> November 2016.</w:t>
      </w:r>
    </w:p>
    <w:p w:rsidR="003636D3" w:rsidRDefault="003636D3" w:rsidP="00E50F57">
      <w:pPr>
        <w:spacing w:after="0" w:line="240" w:lineRule="auto"/>
        <w:contextualSpacing/>
        <w:rPr>
          <w:rFonts w:ascii="Times New Roman" w:eastAsia="Times New Roman" w:hAnsi="Times New Roman" w:cs="Times New Roman"/>
          <w:sz w:val="32"/>
          <w:szCs w:val="32"/>
          <w:lang w:eastAsia="en-GB"/>
        </w:rPr>
      </w:pPr>
    </w:p>
    <w:p w:rsidR="00870446" w:rsidRDefault="00870446" w:rsidP="00E50F57">
      <w:pPr>
        <w:spacing w:after="0" w:line="240" w:lineRule="auto"/>
        <w:contextualSpacing/>
        <w:rPr>
          <w:rFonts w:ascii="Times New Roman" w:eastAsia="Times New Roman" w:hAnsi="Times New Roman" w:cs="Times New Roman"/>
          <w:sz w:val="32"/>
          <w:szCs w:val="32"/>
          <w:lang w:eastAsia="en-GB"/>
        </w:rPr>
      </w:pPr>
    </w:p>
    <w:p w:rsidR="00B72881" w:rsidRDefault="00B72881" w:rsidP="00E50F57">
      <w:pPr>
        <w:spacing w:after="0" w:line="240" w:lineRule="auto"/>
        <w:contextualSpacing/>
        <w:rPr>
          <w:rFonts w:ascii="Times New Roman" w:eastAsia="Times New Roman" w:hAnsi="Times New Roman" w:cs="Times New Roman"/>
          <w:sz w:val="32"/>
          <w:szCs w:val="32"/>
          <w:lang w:eastAsia="en-GB"/>
        </w:rPr>
      </w:pPr>
    </w:p>
    <w:p w:rsidR="003636D3" w:rsidRPr="00937558" w:rsidRDefault="003636D3" w:rsidP="00E50F57">
      <w:pPr>
        <w:spacing w:after="0" w:line="240" w:lineRule="auto"/>
        <w:contextualSpacing/>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Reviewed </w:t>
      </w:r>
      <w:r w:rsidR="00870446">
        <w:rPr>
          <w:rFonts w:ascii="Times New Roman" w:eastAsia="Times New Roman" w:hAnsi="Times New Roman" w:cs="Times New Roman"/>
          <w:sz w:val="32"/>
          <w:szCs w:val="32"/>
          <w:lang w:eastAsia="en-GB"/>
        </w:rPr>
        <w:t>September 202</w:t>
      </w:r>
      <w:r w:rsidR="001568E9">
        <w:rPr>
          <w:rFonts w:ascii="Times New Roman" w:eastAsia="Times New Roman" w:hAnsi="Times New Roman" w:cs="Times New Roman"/>
          <w:sz w:val="32"/>
          <w:szCs w:val="32"/>
          <w:lang w:eastAsia="en-GB"/>
        </w:rPr>
        <w:t>3</w:t>
      </w:r>
    </w:p>
    <w:p w:rsidR="00C170D6" w:rsidRPr="00937558" w:rsidRDefault="00C170D6" w:rsidP="00E50F57">
      <w:pPr>
        <w:spacing w:after="0" w:line="240" w:lineRule="auto"/>
        <w:contextualSpacing/>
        <w:rPr>
          <w:rFonts w:ascii="Times New Roman" w:eastAsia="Times New Roman" w:hAnsi="Times New Roman" w:cs="Times New Roman"/>
          <w:sz w:val="32"/>
          <w:szCs w:val="32"/>
          <w:lang w:eastAsia="en-GB"/>
        </w:rPr>
      </w:pPr>
    </w:p>
    <w:p w:rsidR="00C170D6" w:rsidRPr="00937558" w:rsidRDefault="00C170D6" w:rsidP="00E50F57">
      <w:pPr>
        <w:spacing w:after="0" w:line="240" w:lineRule="auto"/>
        <w:contextualSpacing/>
        <w:rPr>
          <w:rFonts w:ascii="Times New Roman" w:eastAsia="Times New Roman" w:hAnsi="Times New Roman" w:cs="Times New Roman"/>
          <w:sz w:val="32"/>
          <w:szCs w:val="32"/>
          <w:lang w:eastAsia="en-GB"/>
        </w:rPr>
      </w:pPr>
    </w:p>
    <w:p w:rsidR="00937558" w:rsidRDefault="00937558" w:rsidP="00E50F57">
      <w:pPr>
        <w:spacing w:after="0" w:line="240" w:lineRule="auto"/>
        <w:contextualSpacing/>
        <w:rPr>
          <w:rFonts w:ascii="Times New Roman" w:eastAsia="Times New Roman" w:hAnsi="Times New Roman" w:cs="Times New Roman"/>
          <w:sz w:val="32"/>
          <w:szCs w:val="32"/>
          <w:lang w:eastAsia="en-GB"/>
        </w:rPr>
      </w:pPr>
    </w:p>
    <w:p w:rsidR="00B72881" w:rsidRDefault="00B72881" w:rsidP="00E50F57">
      <w:pPr>
        <w:spacing w:after="0" w:line="240" w:lineRule="auto"/>
        <w:contextualSpacing/>
        <w:rPr>
          <w:rFonts w:ascii="Times New Roman" w:eastAsia="Times New Roman" w:hAnsi="Times New Roman" w:cs="Times New Roman"/>
          <w:sz w:val="32"/>
          <w:szCs w:val="32"/>
          <w:lang w:eastAsia="en-GB"/>
        </w:rPr>
      </w:pPr>
    </w:p>
    <w:p w:rsidR="00B72881" w:rsidRDefault="00B72881" w:rsidP="00E50F57">
      <w:pPr>
        <w:spacing w:after="0" w:line="240" w:lineRule="auto"/>
        <w:contextualSpacing/>
        <w:rPr>
          <w:rFonts w:ascii="Times New Roman" w:eastAsia="Times New Roman" w:hAnsi="Times New Roman" w:cs="Times New Roman"/>
          <w:sz w:val="32"/>
          <w:szCs w:val="32"/>
          <w:lang w:eastAsia="en-GB"/>
        </w:rPr>
      </w:pPr>
    </w:p>
    <w:p w:rsidR="00D3199E" w:rsidRPr="00937558" w:rsidRDefault="00D3199E" w:rsidP="00E50F57">
      <w:p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This policy should be read in conjunction with our</w:t>
      </w:r>
    </w:p>
    <w:p w:rsidR="00B72881" w:rsidRDefault="00B72881" w:rsidP="00E50F57">
      <w:pPr>
        <w:spacing w:after="0" w:line="240" w:lineRule="auto"/>
        <w:contextualSpacing/>
        <w:rPr>
          <w:rFonts w:ascii="Times New Roman" w:eastAsia="Times New Roman" w:hAnsi="Times New Roman" w:cs="Times New Roman"/>
          <w:sz w:val="32"/>
          <w:szCs w:val="32"/>
          <w:lang w:eastAsia="en-GB"/>
        </w:rPr>
      </w:pPr>
    </w:p>
    <w:p w:rsidR="0021597E" w:rsidRDefault="00870446" w:rsidP="00E50F57">
      <w:pPr>
        <w:spacing w:after="0" w:line="240" w:lineRule="auto"/>
        <w:contextualSpacing/>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Anti-Bullying policy</w:t>
      </w:r>
    </w:p>
    <w:p w:rsidR="00B72881" w:rsidRPr="00937558" w:rsidRDefault="00B72881" w:rsidP="00E50F57">
      <w:pPr>
        <w:spacing w:after="0" w:line="240" w:lineRule="auto"/>
        <w:contextualSpacing/>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Whistleblowing policy</w:t>
      </w:r>
    </w:p>
    <w:p w:rsidR="0021597E" w:rsidRPr="00937558" w:rsidRDefault="0021597E" w:rsidP="00E50F57">
      <w:pPr>
        <w:spacing w:after="0" w:line="240" w:lineRule="auto"/>
        <w:contextualSpacing/>
        <w:rPr>
          <w:rFonts w:ascii="Times New Roman" w:eastAsia="Times New Roman" w:hAnsi="Times New Roman" w:cs="Times New Roman"/>
          <w:sz w:val="32"/>
          <w:szCs w:val="32"/>
          <w:lang w:eastAsia="en-GB"/>
        </w:rPr>
      </w:pPr>
    </w:p>
    <w:p w:rsidR="0021597E" w:rsidRPr="00937558" w:rsidRDefault="0021597E" w:rsidP="00E50F57">
      <w:pPr>
        <w:spacing w:after="0" w:line="240" w:lineRule="auto"/>
        <w:contextualSpacing/>
        <w:rPr>
          <w:rFonts w:ascii="Times New Roman" w:eastAsia="Times New Roman" w:hAnsi="Times New Roman" w:cs="Times New Roman"/>
          <w:sz w:val="32"/>
          <w:szCs w:val="32"/>
          <w:lang w:eastAsia="en-GB"/>
        </w:rPr>
      </w:pPr>
    </w:p>
    <w:p w:rsidR="0021597E" w:rsidRPr="00937558" w:rsidRDefault="0021597E" w:rsidP="00E50F57">
      <w:pPr>
        <w:spacing w:after="0" w:line="240" w:lineRule="auto"/>
        <w:contextualSpacing/>
        <w:rPr>
          <w:rFonts w:ascii="Times New Roman" w:eastAsia="Times New Roman" w:hAnsi="Times New Roman" w:cs="Times New Roman"/>
          <w:sz w:val="32"/>
          <w:szCs w:val="32"/>
          <w:lang w:eastAsia="en-GB"/>
        </w:rPr>
      </w:pPr>
    </w:p>
    <w:p w:rsidR="00C170D6" w:rsidRPr="00937558" w:rsidRDefault="00C170D6" w:rsidP="00E50F57">
      <w:pPr>
        <w:spacing w:after="0" w:line="240" w:lineRule="auto"/>
        <w:contextualSpacing/>
        <w:rPr>
          <w:rFonts w:ascii="Times New Roman" w:eastAsia="Times New Roman" w:hAnsi="Times New Roman" w:cs="Times New Roman"/>
          <w:sz w:val="32"/>
          <w:szCs w:val="32"/>
          <w:lang w:eastAsia="en-GB"/>
        </w:rPr>
      </w:pPr>
      <w:r w:rsidRPr="00937558">
        <w:rPr>
          <w:rFonts w:ascii="Times New Roman" w:eastAsia="Times New Roman" w:hAnsi="Times New Roman" w:cs="Times New Roman"/>
          <w:sz w:val="32"/>
          <w:szCs w:val="32"/>
          <w:lang w:eastAsia="en-GB"/>
        </w:rPr>
        <w:t xml:space="preserve">Although under constant review, an overall review date of </w:t>
      </w:r>
      <w:r w:rsidRPr="00937558">
        <w:rPr>
          <w:rFonts w:ascii="Times New Roman" w:eastAsia="Times New Roman" w:hAnsi="Times New Roman" w:cs="Times New Roman"/>
          <w:b/>
          <w:sz w:val="32"/>
          <w:szCs w:val="32"/>
          <w:u w:val="single"/>
          <w:lang w:eastAsia="en-GB"/>
        </w:rPr>
        <w:t>September 20</w:t>
      </w:r>
      <w:r w:rsidR="003751CA" w:rsidRPr="00937558">
        <w:rPr>
          <w:rFonts w:ascii="Times New Roman" w:eastAsia="Times New Roman" w:hAnsi="Times New Roman" w:cs="Times New Roman"/>
          <w:b/>
          <w:sz w:val="32"/>
          <w:szCs w:val="32"/>
          <w:u w:val="single"/>
          <w:lang w:eastAsia="en-GB"/>
        </w:rPr>
        <w:t>2</w:t>
      </w:r>
      <w:r w:rsidR="001568E9">
        <w:rPr>
          <w:rFonts w:ascii="Times New Roman" w:eastAsia="Times New Roman" w:hAnsi="Times New Roman" w:cs="Times New Roman"/>
          <w:b/>
          <w:sz w:val="32"/>
          <w:szCs w:val="32"/>
          <w:u w:val="single"/>
          <w:lang w:eastAsia="en-GB"/>
        </w:rPr>
        <w:t>4</w:t>
      </w:r>
      <w:r w:rsidR="002529BB" w:rsidRPr="00937558">
        <w:rPr>
          <w:rFonts w:ascii="Times New Roman" w:eastAsia="Times New Roman" w:hAnsi="Times New Roman" w:cs="Times New Roman"/>
          <w:sz w:val="32"/>
          <w:szCs w:val="32"/>
          <w:lang w:eastAsia="en-GB"/>
        </w:rPr>
        <w:t xml:space="preserve"> </w:t>
      </w:r>
      <w:r w:rsidRPr="00937558">
        <w:rPr>
          <w:rFonts w:ascii="Times New Roman" w:eastAsia="Times New Roman" w:hAnsi="Times New Roman" w:cs="Times New Roman"/>
          <w:sz w:val="32"/>
          <w:szCs w:val="32"/>
          <w:lang w:eastAsia="en-GB"/>
        </w:rPr>
        <w:t>has been set.</w:t>
      </w:r>
    </w:p>
    <w:p w:rsidR="00E50F57" w:rsidRPr="00937558" w:rsidRDefault="00E50F57" w:rsidP="00E50F57">
      <w:pPr>
        <w:rPr>
          <w:rFonts w:ascii="Times New Roman" w:hAnsi="Times New Roman" w:cs="Times New Roman"/>
          <w:bCs/>
          <w:iCs/>
          <w:sz w:val="32"/>
          <w:szCs w:val="32"/>
          <w:lang w:eastAsia="en-GB"/>
        </w:rPr>
      </w:pPr>
    </w:p>
    <w:p w:rsidR="00E50F57" w:rsidRPr="00937558" w:rsidRDefault="00E50F57" w:rsidP="00E50F57">
      <w:pPr>
        <w:rPr>
          <w:rFonts w:ascii="Times New Roman" w:hAnsi="Times New Roman" w:cs="Times New Roman"/>
          <w:b/>
          <w:noProof/>
          <w:color w:val="0000FF"/>
          <w:sz w:val="32"/>
          <w:szCs w:val="32"/>
          <w:u w:val="single"/>
          <w:lang w:eastAsia="en-GB"/>
        </w:rPr>
      </w:pPr>
    </w:p>
    <w:p w:rsidR="00E50F57" w:rsidRPr="00937558" w:rsidRDefault="00E50F57" w:rsidP="00E50F57">
      <w:pPr>
        <w:ind w:left="2160" w:firstLine="720"/>
        <w:rPr>
          <w:rFonts w:ascii="Times New Roman" w:hAnsi="Times New Roman" w:cs="Times New Roman"/>
          <w:sz w:val="32"/>
          <w:szCs w:val="32"/>
        </w:rPr>
      </w:pPr>
    </w:p>
    <w:sectPr w:rsidR="00E50F57" w:rsidRPr="009375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8E" w:rsidRDefault="00AA588E" w:rsidP="00C170D6">
      <w:pPr>
        <w:spacing w:after="0" w:line="240" w:lineRule="auto"/>
      </w:pPr>
      <w:r>
        <w:separator/>
      </w:r>
    </w:p>
  </w:endnote>
  <w:endnote w:type="continuationSeparator" w:id="0">
    <w:p w:rsidR="00AA588E" w:rsidRDefault="00AA588E" w:rsidP="00C1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37251"/>
      <w:docPartObj>
        <w:docPartGallery w:val="Page Numbers (Bottom of Page)"/>
        <w:docPartUnique/>
      </w:docPartObj>
    </w:sdtPr>
    <w:sdtEndPr/>
    <w:sdtContent>
      <w:sdt>
        <w:sdtPr>
          <w:id w:val="98381352"/>
          <w:docPartObj>
            <w:docPartGallery w:val="Page Numbers (Top of Page)"/>
            <w:docPartUnique/>
          </w:docPartObj>
        </w:sdtPr>
        <w:sdtEndPr/>
        <w:sdtContent>
          <w:p w:rsidR="00C170D6" w:rsidRDefault="00C170D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568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68E9">
              <w:rPr>
                <w:b/>
                <w:bCs/>
                <w:noProof/>
              </w:rPr>
              <w:t>5</w:t>
            </w:r>
            <w:r>
              <w:rPr>
                <w:b/>
                <w:bCs/>
                <w:sz w:val="24"/>
                <w:szCs w:val="24"/>
              </w:rPr>
              <w:fldChar w:fldCharType="end"/>
            </w:r>
          </w:p>
        </w:sdtContent>
      </w:sdt>
    </w:sdtContent>
  </w:sdt>
  <w:p w:rsidR="00C170D6" w:rsidRDefault="00C1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8E" w:rsidRDefault="00AA588E" w:rsidP="00C170D6">
      <w:pPr>
        <w:spacing w:after="0" w:line="240" w:lineRule="auto"/>
      </w:pPr>
      <w:r>
        <w:separator/>
      </w:r>
    </w:p>
  </w:footnote>
  <w:footnote w:type="continuationSeparator" w:id="0">
    <w:p w:rsidR="00AA588E" w:rsidRDefault="00AA588E" w:rsidP="00C17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F7B"/>
    <w:multiLevelType w:val="hybridMultilevel"/>
    <w:tmpl w:val="B40235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F934C4"/>
    <w:multiLevelType w:val="hybridMultilevel"/>
    <w:tmpl w:val="FC5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75578F"/>
    <w:multiLevelType w:val="hybridMultilevel"/>
    <w:tmpl w:val="2C6CB2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F4"/>
    <w:rsid w:val="000A6A82"/>
    <w:rsid w:val="00140883"/>
    <w:rsid w:val="001568E9"/>
    <w:rsid w:val="001842AC"/>
    <w:rsid w:val="001C074A"/>
    <w:rsid w:val="0021597E"/>
    <w:rsid w:val="002529BB"/>
    <w:rsid w:val="003636D3"/>
    <w:rsid w:val="00366774"/>
    <w:rsid w:val="003751CA"/>
    <w:rsid w:val="00376249"/>
    <w:rsid w:val="003D0C00"/>
    <w:rsid w:val="0048700F"/>
    <w:rsid w:val="004E4C23"/>
    <w:rsid w:val="005F3674"/>
    <w:rsid w:val="006D035B"/>
    <w:rsid w:val="008174B1"/>
    <w:rsid w:val="00870446"/>
    <w:rsid w:val="00884C0D"/>
    <w:rsid w:val="008E3EFC"/>
    <w:rsid w:val="00937558"/>
    <w:rsid w:val="009F7FF4"/>
    <w:rsid w:val="00A23EB6"/>
    <w:rsid w:val="00AA588E"/>
    <w:rsid w:val="00AD35F9"/>
    <w:rsid w:val="00B6663F"/>
    <w:rsid w:val="00B72881"/>
    <w:rsid w:val="00BE7BE0"/>
    <w:rsid w:val="00C170D6"/>
    <w:rsid w:val="00CE70CC"/>
    <w:rsid w:val="00D3199E"/>
    <w:rsid w:val="00DE1A54"/>
    <w:rsid w:val="00E27EDC"/>
    <w:rsid w:val="00E50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F4"/>
    <w:rPr>
      <w:rFonts w:ascii="Tahoma" w:hAnsi="Tahoma" w:cs="Tahoma"/>
      <w:sz w:val="16"/>
      <w:szCs w:val="16"/>
    </w:rPr>
  </w:style>
  <w:style w:type="paragraph" w:styleId="Header">
    <w:name w:val="header"/>
    <w:basedOn w:val="Normal"/>
    <w:link w:val="HeaderChar"/>
    <w:uiPriority w:val="99"/>
    <w:unhideWhenUsed/>
    <w:rsid w:val="00C17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0D6"/>
  </w:style>
  <w:style w:type="paragraph" w:styleId="Footer">
    <w:name w:val="footer"/>
    <w:basedOn w:val="Normal"/>
    <w:link w:val="FooterChar"/>
    <w:uiPriority w:val="99"/>
    <w:unhideWhenUsed/>
    <w:rsid w:val="00C17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0D6"/>
  </w:style>
  <w:style w:type="paragraph" w:styleId="ListParagraph">
    <w:name w:val="List Paragraph"/>
    <w:basedOn w:val="Normal"/>
    <w:uiPriority w:val="34"/>
    <w:qFormat/>
    <w:rsid w:val="00937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F4"/>
    <w:rPr>
      <w:rFonts w:ascii="Tahoma" w:hAnsi="Tahoma" w:cs="Tahoma"/>
      <w:sz w:val="16"/>
      <w:szCs w:val="16"/>
    </w:rPr>
  </w:style>
  <w:style w:type="paragraph" w:styleId="Header">
    <w:name w:val="header"/>
    <w:basedOn w:val="Normal"/>
    <w:link w:val="HeaderChar"/>
    <w:uiPriority w:val="99"/>
    <w:unhideWhenUsed/>
    <w:rsid w:val="00C17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0D6"/>
  </w:style>
  <w:style w:type="paragraph" w:styleId="Footer">
    <w:name w:val="footer"/>
    <w:basedOn w:val="Normal"/>
    <w:link w:val="FooterChar"/>
    <w:uiPriority w:val="99"/>
    <w:unhideWhenUsed/>
    <w:rsid w:val="00C17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0D6"/>
  </w:style>
  <w:style w:type="paragraph" w:styleId="ListParagraph">
    <w:name w:val="List Paragraph"/>
    <w:basedOn w:val="Normal"/>
    <w:uiPriority w:val="34"/>
    <w:qFormat/>
    <w:rsid w:val="0093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18</cp:revision>
  <cp:lastPrinted>2019-08-27T06:27:00Z</cp:lastPrinted>
  <dcterms:created xsi:type="dcterms:W3CDTF">2016-11-20T10:59:00Z</dcterms:created>
  <dcterms:modified xsi:type="dcterms:W3CDTF">2023-07-30T17:53:00Z</dcterms:modified>
</cp:coreProperties>
</file>