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8375B" w14:textId="1A732986" w:rsidR="00E65859" w:rsidRDefault="003B1EC0">
      <w:pPr>
        <w:pStyle w:val="Heading1"/>
        <w:rPr>
          <w:rFonts w:ascii="Calibri" w:hAnsi="Calibri"/>
          <w:szCs w:val="32"/>
        </w:rPr>
      </w:pPr>
      <w:r>
        <w:rPr>
          <w:rFonts w:ascii="Calibri" w:hAnsi="Calibri"/>
          <w:szCs w:val="32"/>
        </w:rPr>
        <w:tab/>
      </w:r>
      <w:r>
        <w:rPr>
          <w:rFonts w:ascii="Calibri" w:hAnsi="Calibri"/>
          <w:szCs w:val="32"/>
        </w:rPr>
        <w:tab/>
      </w:r>
      <w:r>
        <w:rPr>
          <w:rFonts w:ascii="Calibri" w:hAnsi="Calibri"/>
          <w:szCs w:val="32"/>
        </w:rPr>
        <w:tab/>
      </w:r>
      <w:r w:rsidR="00146486" w:rsidRPr="00B114E2">
        <w:rPr>
          <w:noProof/>
        </w:rPr>
        <w:drawing>
          <wp:inline distT="0" distB="0" distL="0" distR="0" wp14:anchorId="1501EE67" wp14:editId="4938932E">
            <wp:extent cx="1689100" cy="146685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9100" cy="1466850"/>
                    </a:xfrm>
                    <a:prstGeom prst="rect">
                      <a:avLst/>
                    </a:prstGeom>
                    <a:noFill/>
                    <a:ln>
                      <a:noFill/>
                    </a:ln>
                  </pic:spPr>
                </pic:pic>
              </a:graphicData>
            </a:graphic>
          </wp:inline>
        </w:drawing>
      </w:r>
    </w:p>
    <w:p w14:paraId="00B06CD0" w14:textId="77777777" w:rsidR="000E7D24" w:rsidRDefault="000E7D24">
      <w:pPr>
        <w:pStyle w:val="Heading1"/>
        <w:rPr>
          <w:rFonts w:ascii="Calibri" w:hAnsi="Calibri"/>
          <w:szCs w:val="32"/>
        </w:rPr>
      </w:pPr>
    </w:p>
    <w:p w14:paraId="22D81B69" w14:textId="77777777" w:rsidR="0011284F" w:rsidRPr="0011284F" w:rsidRDefault="0011284F" w:rsidP="0011284F">
      <w:pPr>
        <w:pStyle w:val="Title"/>
        <w:rPr>
          <w:rFonts w:ascii="Tahoma" w:hAnsi="Tahoma" w:cs="Tahoma"/>
          <w:sz w:val="52"/>
          <w:szCs w:val="52"/>
          <w:u w:val="none"/>
        </w:rPr>
      </w:pPr>
      <w:r w:rsidRPr="0011284F">
        <w:rPr>
          <w:rFonts w:ascii="Tahoma" w:hAnsi="Tahoma" w:cs="Tahoma"/>
          <w:sz w:val="52"/>
          <w:szCs w:val="52"/>
          <w:u w:val="none"/>
        </w:rPr>
        <w:t>Confidentiality &amp; Data Protection Policy</w:t>
      </w:r>
    </w:p>
    <w:p w14:paraId="0B4B175F" w14:textId="295B417B" w:rsidR="00D34DEE" w:rsidRDefault="00D34DEE" w:rsidP="00155EF6">
      <w:pPr>
        <w:pStyle w:val="Heading1"/>
        <w:ind w:left="1440"/>
        <w:rPr>
          <w:sz w:val="48"/>
          <w:szCs w:val="48"/>
        </w:rPr>
      </w:pPr>
    </w:p>
    <w:p w14:paraId="5ACC46A4" w14:textId="6ABF39F9" w:rsidR="007879E6" w:rsidRPr="00155EF6" w:rsidRDefault="007879E6" w:rsidP="00761800">
      <w:pPr>
        <w:pStyle w:val="BodyText"/>
        <w:shd w:val="clear" w:color="auto" w:fill="00FF00"/>
        <w:jc w:val="center"/>
        <w:rPr>
          <w:szCs w:val="32"/>
        </w:rPr>
      </w:pPr>
      <w:r w:rsidRPr="00B6639F">
        <w:rPr>
          <w:szCs w:val="32"/>
          <w:highlight w:val="green"/>
        </w:rPr>
        <w:t xml:space="preserve">Reviewed </w:t>
      </w:r>
      <w:r w:rsidR="00B6639F" w:rsidRPr="00B6639F">
        <w:rPr>
          <w:szCs w:val="32"/>
          <w:highlight w:val="green"/>
        </w:rPr>
        <w:t>September 202</w:t>
      </w:r>
      <w:r w:rsidR="00761800">
        <w:rPr>
          <w:szCs w:val="32"/>
        </w:rPr>
        <w:t>6</w:t>
      </w:r>
    </w:p>
    <w:p w14:paraId="69BEF095" w14:textId="77777777" w:rsidR="007879E6" w:rsidRPr="007879E6" w:rsidRDefault="007879E6" w:rsidP="007879E6">
      <w:pPr>
        <w:jc w:val="center"/>
      </w:pPr>
    </w:p>
    <w:p w14:paraId="7A39471A" w14:textId="77777777" w:rsidR="00761800" w:rsidRDefault="00761800" w:rsidP="00761800">
      <w:pPr>
        <w:pStyle w:val="BodyText3"/>
        <w:rPr>
          <w:rFonts w:ascii="Arial" w:hAnsi="Arial"/>
          <w:sz w:val="28"/>
        </w:rPr>
      </w:pPr>
    </w:p>
    <w:p w14:paraId="0269B6B9" w14:textId="77777777" w:rsidR="00761800" w:rsidRDefault="00761800" w:rsidP="00761800">
      <w:pPr>
        <w:rPr>
          <w:rFonts w:ascii="Tahoma" w:hAnsi="Tahoma" w:cs="Tahoma"/>
          <w:b/>
          <w:bCs/>
          <w:color w:val="000000" w:themeColor="text1"/>
          <w:sz w:val="28"/>
          <w:szCs w:val="28"/>
          <w:shd w:val="clear" w:color="auto" w:fill="FFFFFF"/>
        </w:rPr>
      </w:pPr>
      <w:r>
        <w:rPr>
          <w:rFonts w:ascii="Tahoma" w:hAnsi="Tahoma" w:cs="Tahoma"/>
          <w:b/>
          <w:bCs/>
          <w:color w:val="000000" w:themeColor="text1"/>
          <w:sz w:val="28"/>
          <w:szCs w:val="28"/>
          <w:shd w:val="clear" w:color="auto" w:fill="FFFFFF"/>
        </w:rPr>
        <w:t>Policy Statement</w:t>
      </w:r>
    </w:p>
    <w:p w14:paraId="2C937781" w14:textId="77777777" w:rsidR="00761800" w:rsidRDefault="00761800" w:rsidP="00761800">
      <w:pPr>
        <w:rPr>
          <w:rFonts w:ascii="Tahoma" w:hAnsi="Tahoma" w:cs="Tahoma"/>
          <w:color w:val="000000" w:themeColor="text1"/>
          <w:sz w:val="28"/>
          <w:szCs w:val="28"/>
          <w:shd w:val="clear" w:color="auto" w:fill="FFFFFF"/>
        </w:rPr>
      </w:pPr>
    </w:p>
    <w:p w14:paraId="305C4E5B" w14:textId="77777777" w:rsidR="00761800" w:rsidRPr="00E05CC7" w:rsidRDefault="00761800" w:rsidP="00761800">
      <w:pPr>
        <w:rPr>
          <w:rFonts w:asciiTheme="minorHAnsi" w:hAnsiTheme="minorHAnsi" w:cstheme="minorHAnsi"/>
          <w:color w:val="7030A0"/>
          <w:sz w:val="28"/>
          <w:szCs w:val="28"/>
        </w:rPr>
      </w:pPr>
      <w:r w:rsidRPr="00E05CC7">
        <w:rPr>
          <w:rFonts w:asciiTheme="minorHAnsi" w:hAnsiTheme="minorHAnsi" w:cstheme="minorHAnsi"/>
          <w:color w:val="000000" w:themeColor="text1"/>
          <w:sz w:val="28"/>
          <w:szCs w:val="28"/>
          <w:shd w:val="clear" w:color="auto" w:fill="FFFFFF"/>
        </w:rPr>
        <w:t>A confidentiality and data protection policy is essential for maintaining the privacy and security of sensitive information about children who attend our setting, their families and our staff, in line with the General Data Protection Regulation (GDPR) and other relevant legislation. This policy outlines how data is collected, used, stored, and shared, ensuring transparency, security, and lawful processing</w:t>
      </w:r>
      <w:r w:rsidRPr="00E05CC7">
        <w:rPr>
          <w:rFonts w:asciiTheme="minorHAnsi" w:hAnsiTheme="minorHAnsi" w:cstheme="minorHAnsi"/>
          <w:color w:val="7030A0"/>
          <w:sz w:val="28"/>
          <w:szCs w:val="28"/>
          <w:shd w:val="clear" w:color="auto" w:fill="FFFFFF"/>
        </w:rPr>
        <w:t>.</w:t>
      </w:r>
    </w:p>
    <w:p w14:paraId="6036D645" w14:textId="77777777" w:rsidR="00761800" w:rsidRPr="00E05CC7" w:rsidRDefault="00761800" w:rsidP="00761800">
      <w:pPr>
        <w:pStyle w:val="Heading1"/>
        <w:rPr>
          <w:rFonts w:asciiTheme="minorHAnsi" w:hAnsiTheme="minorHAnsi" w:cstheme="minorHAnsi"/>
          <w:sz w:val="28"/>
          <w:szCs w:val="28"/>
        </w:rPr>
      </w:pPr>
    </w:p>
    <w:p w14:paraId="32C6ED68" w14:textId="77777777" w:rsidR="00761800" w:rsidRDefault="00761800" w:rsidP="00761800">
      <w:pPr>
        <w:pStyle w:val="Heading1"/>
        <w:rPr>
          <w:rFonts w:ascii="Tahoma" w:hAnsi="Tahoma" w:cs="Tahoma"/>
          <w:szCs w:val="28"/>
        </w:rPr>
      </w:pPr>
      <w:r>
        <w:rPr>
          <w:rFonts w:ascii="Tahoma" w:hAnsi="Tahoma" w:cs="Tahoma"/>
          <w:szCs w:val="28"/>
        </w:rPr>
        <w:t>Aims</w:t>
      </w:r>
    </w:p>
    <w:p w14:paraId="148E8E8B" w14:textId="77777777" w:rsidR="00761800" w:rsidRDefault="00761800" w:rsidP="00761800">
      <w:pPr>
        <w:rPr>
          <w:rFonts w:ascii="Tahoma" w:hAnsi="Tahoma" w:cs="Tahoma"/>
          <w:sz w:val="28"/>
          <w:szCs w:val="28"/>
        </w:rPr>
      </w:pPr>
    </w:p>
    <w:p w14:paraId="3BFF2338" w14:textId="4DDFBECA" w:rsidR="00761800" w:rsidRPr="00E05CC7" w:rsidRDefault="00761800" w:rsidP="00761800">
      <w:pPr>
        <w:pStyle w:val="BodyText3"/>
        <w:rPr>
          <w:rFonts w:asciiTheme="minorHAnsi" w:hAnsiTheme="minorHAnsi" w:cstheme="minorHAnsi"/>
          <w:bCs/>
          <w:strike/>
          <w:sz w:val="28"/>
          <w:szCs w:val="28"/>
        </w:rPr>
      </w:pPr>
      <w:r w:rsidRPr="00E05CC7">
        <w:rPr>
          <w:rFonts w:asciiTheme="minorHAnsi" w:hAnsiTheme="minorHAnsi" w:cstheme="minorHAnsi"/>
          <w:bCs/>
          <w:sz w:val="28"/>
          <w:szCs w:val="28"/>
        </w:rPr>
        <w:t xml:space="preserve">To ensure that we treat all sensitive and personal information (data) (whether written or verbal) </w:t>
      </w:r>
      <w:r w:rsidR="00E05CC7">
        <w:rPr>
          <w:rFonts w:asciiTheme="minorHAnsi" w:hAnsiTheme="minorHAnsi" w:cstheme="minorHAnsi"/>
          <w:bCs/>
          <w:sz w:val="28"/>
          <w:szCs w:val="28"/>
        </w:rPr>
        <w:t>appropriately</w:t>
      </w:r>
      <w:r w:rsidRPr="00E05CC7">
        <w:rPr>
          <w:rFonts w:asciiTheme="minorHAnsi" w:hAnsiTheme="minorHAnsi" w:cstheme="minorHAnsi"/>
          <w:bCs/>
          <w:sz w:val="28"/>
          <w:szCs w:val="28"/>
        </w:rPr>
        <w:t xml:space="preserve">. </w:t>
      </w:r>
    </w:p>
    <w:p w14:paraId="45F6E213" w14:textId="77777777" w:rsidR="00761800" w:rsidRPr="00E05CC7" w:rsidRDefault="00761800" w:rsidP="00761800">
      <w:pPr>
        <w:pStyle w:val="BodyText3"/>
        <w:rPr>
          <w:rFonts w:asciiTheme="minorHAnsi" w:hAnsiTheme="minorHAnsi" w:cstheme="minorHAnsi"/>
          <w:bCs/>
          <w:color w:val="000000" w:themeColor="text1"/>
          <w:sz w:val="28"/>
          <w:szCs w:val="28"/>
        </w:rPr>
      </w:pPr>
      <w:r w:rsidRPr="00E05CC7">
        <w:rPr>
          <w:rFonts w:asciiTheme="minorHAnsi" w:hAnsiTheme="minorHAnsi" w:cstheme="minorHAnsi"/>
          <w:bCs/>
          <w:color w:val="000000" w:themeColor="text1"/>
          <w:sz w:val="28"/>
          <w:szCs w:val="28"/>
        </w:rPr>
        <w:t xml:space="preserve">We aim to achieve this by </w:t>
      </w:r>
    </w:p>
    <w:p w14:paraId="2B4BDEBA" w14:textId="77777777" w:rsidR="00761800" w:rsidRPr="00E05CC7" w:rsidRDefault="00761800" w:rsidP="00761800">
      <w:pPr>
        <w:pStyle w:val="BodyText3"/>
        <w:rPr>
          <w:rFonts w:asciiTheme="minorHAnsi" w:hAnsiTheme="minorHAnsi" w:cstheme="minorHAnsi"/>
          <w:bCs/>
          <w:sz w:val="28"/>
          <w:szCs w:val="28"/>
        </w:rPr>
      </w:pPr>
    </w:p>
    <w:p w14:paraId="18AC47A9" w14:textId="77777777" w:rsidR="00761800" w:rsidRPr="00E05CC7" w:rsidRDefault="00761800" w:rsidP="00761800">
      <w:pPr>
        <w:pStyle w:val="BodyText"/>
        <w:numPr>
          <w:ilvl w:val="0"/>
          <w:numId w:val="4"/>
        </w:numPr>
        <w:shd w:val="clear" w:color="auto" w:fill="FFFFFF" w:themeFill="background1"/>
        <w:spacing w:after="120"/>
        <w:ind w:left="709"/>
        <w:rPr>
          <w:rFonts w:asciiTheme="minorHAnsi" w:hAnsiTheme="minorHAnsi" w:cstheme="minorHAnsi"/>
          <w:bCs/>
          <w:sz w:val="28"/>
          <w:szCs w:val="28"/>
          <w:u w:val="single"/>
        </w:rPr>
      </w:pPr>
      <w:r w:rsidRPr="00E05CC7">
        <w:rPr>
          <w:rFonts w:asciiTheme="minorHAnsi" w:hAnsiTheme="minorHAnsi" w:cstheme="minorHAnsi"/>
          <w:bCs/>
          <w:color w:val="000000" w:themeColor="text1"/>
          <w:sz w:val="28"/>
          <w:szCs w:val="28"/>
        </w:rPr>
        <w:t>Ensuring</w:t>
      </w:r>
      <w:r w:rsidRPr="00E05CC7">
        <w:rPr>
          <w:rFonts w:asciiTheme="minorHAnsi" w:hAnsiTheme="minorHAnsi" w:cstheme="minorHAnsi"/>
          <w:bCs/>
          <w:sz w:val="28"/>
          <w:szCs w:val="28"/>
        </w:rPr>
        <w:t xml:space="preserve"> that all information is stored, shared, archived and deleted according to the regulations and guidance of the GDPR</w:t>
      </w:r>
    </w:p>
    <w:p w14:paraId="2445D9D1" w14:textId="77777777" w:rsidR="00761800" w:rsidRPr="00E05CC7" w:rsidRDefault="00761800" w:rsidP="00761800">
      <w:pPr>
        <w:pStyle w:val="BodyText"/>
        <w:numPr>
          <w:ilvl w:val="0"/>
          <w:numId w:val="4"/>
        </w:numPr>
        <w:shd w:val="clear" w:color="auto" w:fill="FFFFFF" w:themeFill="background1"/>
        <w:spacing w:after="120"/>
        <w:ind w:left="709"/>
        <w:rPr>
          <w:rFonts w:asciiTheme="minorHAnsi" w:hAnsiTheme="minorHAnsi" w:cstheme="minorHAnsi"/>
          <w:bCs/>
          <w:sz w:val="28"/>
          <w:szCs w:val="28"/>
        </w:rPr>
      </w:pPr>
      <w:r w:rsidRPr="00E05CC7">
        <w:rPr>
          <w:rFonts w:asciiTheme="minorHAnsi" w:hAnsiTheme="minorHAnsi" w:cstheme="minorHAnsi"/>
          <w:bCs/>
          <w:color w:val="000000" w:themeColor="text1"/>
          <w:sz w:val="28"/>
          <w:szCs w:val="28"/>
        </w:rPr>
        <w:t>Ensuring</w:t>
      </w:r>
      <w:r w:rsidRPr="00E05CC7">
        <w:rPr>
          <w:rFonts w:asciiTheme="minorHAnsi" w:hAnsiTheme="minorHAnsi" w:cstheme="minorHAnsi"/>
          <w:bCs/>
          <w:sz w:val="28"/>
          <w:szCs w:val="28"/>
        </w:rPr>
        <w:t xml:space="preserve"> that the staff team are aware of the implications of the </w:t>
      </w:r>
      <w:r w:rsidRPr="00E05CC7">
        <w:rPr>
          <w:rFonts w:asciiTheme="minorHAnsi" w:hAnsiTheme="minorHAnsi" w:cstheme="minorHAnsi"/>
          <w:bCs/>
          <w:color w:val="000000" w:themeColor="text1"/>
          <w:sz w:val="28"/>
          <w:szCs w:val="28"/>
        </w:rPr>
        <w:t xml:space="preserve">GDPR </w:t>
      </w:r>
      <w:r w:rsidRPr="00E05CC7">
        <w:rPr>
          <w:rFonts w:asciiTheme="minorHAnsi" w:hAnsiTheme="minorHAnsi" w:cstheme="minorHAnsi"/>
          <w:bCs/>
          <w:sz w:val="28"/>
          <w:szCs w:val="28"/>
        </w:rPr>
        <w:t>in connection with their roles and responsibilities for our setting.</w:t>
      </w:r>
    </w:p>
    <w:p w14:paraId="26C1DBFA" w14:textId="77777777" w:rsidR="00761800" w:rsidRPr="00E05CC7" w:rsidRDefault="00761800" w:rsidP="00761800">
      <w:pPr>
        <w:pStyle w:val="BodyText"/>
        <w:numPr>
          <w:ilvl w:val="0"/>
          <w:numId w:val="4"/>
        </w:numPr>
        <w:spacing w:after="120"/>
        <w:ind w:left="709"/>
        <w:rPr>
          <w:rFonts w:asciiTheme="minorHAnsi" w:hAnsiTheme="minorHAnsi" w:cstheme="minorHAnsi"/>
          <w:sz w:val="28"/>
          <w:szCs w:val="28"/>
        </w:rPr>
      </w:pPr>
      <w:r w:rsidRPr="00E05CC7">
        <w:rPr>
          <w:rFonts w:asciiTheme="minorHAnsi" w:hAnsiTheme="minorHAnsi" w:cstheme="minorHAnsi"/>
          <w:color w:val="000000" w:themeColor="text1"/>
          <w:sz w:val="28"/>
          <w:szCs w:val="28"/>
        </w:rPr>
        <w:t>Ensuring</w:t>
      </w:r>
      <w:r w:rsidRPr="00E05CC7">
        <w:rPr>
          <w:rFonts w:asciiTheme="minorHAnsi" w:hAnsiTheme="minorHAnsi" w:cstheme="minorHAnsi"/>
          <w:sz w:val="28"/>
          <w:szCs w:val="28"/>
        </w:rPr>
        <w:t xml:space="preserve"> there is a Privacy Notice for parents and employees.</w:t>
      </w:r>
    </w:p>
    <w:p w14:paraId="7620D05F" w14:textId="77777777" w:rsidR="00761800" w:rsidRPr="00E05CC7" w:rsidRDefault="00761800" w:rsidP="00761800">
      <w:pPr>
        <w:pStyle w:val="BodyText"/>
        <w:numPr>
          <w:ilvl w:val="0"/>
          <w:numId w:val="4"/>
        </w:numPr>
        <w:spacing w:after="120"/>
        <w:ind w:left="709"/>
        <w:rPr>
          <w:rFonts w:asciiTheme="minorHAnsi" w:hAnsiTheme="minorHAnsi" w:cstheme="minorHAnsi"/>
          <w:strike/>
          <w:color w:val="000000" w:themeColor="text1"/>
          <w:sz w:val="28"/>
          <w:szCs w:val="28"/>
        </w:rPr>
      </w:pPr>
      <w:r w:rsidRPr="00E05CC7">
        <w:rPr>
          <w:rFonts w:asciiTheme="minorHAnsi" w:hAnsiTheme="minorHAnsi" w:cstheme="minorHAnsi"/>
          <w:color w:val="000000" w:themeColor="text1"/>
          <w:sz w:val="28"/>
          <w:szCs w:val="28"/>
        </w:rPr>
        <w:lastRenderedPageBreak/>
        <w:t>Ensuring there is an identified person responsible for data management, who holds responsibility for how data is processed and stored.</w:t>
      </w:r>
    </w:p>
    <w:p w14:paraId="63E6C272" w14:textId="2656991B" w:rsidR="00761800" w:rsidRPr="00E05CC7" w:rsidRDefault="00761800" w:rsidP="00761800">
      <w:pPr>
        <w:pStyle w:val="BodyText"/>
        <w:numPr>
          <w:ilvl w:val="0"/>
          <w:numId w:val="4"/>
        </w:numPr>
        <w:spacing w:after="120"/>
        <w:ind w:left="709"/>
        <w:rPr>
          <w:rFonts w:asciiTheme="minorHAnsi" w:hAnsiTheme="minorHAnsi" w:cstheme="minorHAnsi"/>
          <w:strike/>
          <w:color w:val="000000" w:themeColor="text1"/>
          <w:sz w:val="28"/>
          <w:szCs w:val="28"/>
        </w:rPr>
      </w:pPr>
      <w:r w:rsidRPr="00E05CC7">
        <w:rPr>
          <w:rFonts w:asciiTheme="minorHAnsi" w:hAnsiTheme="minorHAnsi" w:cstheme="minorHAnsi"/>
          <w:color w:val="000000" w:themeColor="text1"/>
          <w:sz w:val="28"/>
          <w:szCs w:val="28"/>
        </w:rPr>
        <w:t xml:space="preserve">Ensuring </w:t>
      </w:r>
      <w:r w:rsidR="00A07A1E">
        <w:rPr>
          <w:rFonts w:asciiTheme="minorHAnsi" w:hAnsiTheme="minorHAnsi" w:cstheme="minorHAnsi"/>
          <w:color w:val="000000" w:themeColor="text1"/>
          <w:sz w:val="28"/>
          <w:szCs w:val="28"/>
        </w:rPr>
        <w:t xml:space="preserve">that, </w:t>
      </w:r>
      <w:r w:rsidRPr="00E05CC7">
        <w:rPr>
          <w:rFonts w:asciiTheme="minorHAnsi" w:hAnsiTheme="minorHAnsi" w:cstheme="minorHAnsi"/>
          <w:color w:val="000000" w:themeColor="text1"/>
          <w:sz w:val="28"/>
          <w:szCs w:val="28"/>
        </w:rPr>
        <w:t xml:space="preserve">in our setting, through training and support, all staff are aware of their responsibilities when handling, processing or accessing sensitive or confidential information and that they will follow our procedures. </w:t>
      </w:r>
    </w:p>
    <w:p w14:paraId="26BE8C06" w14:textId="01836835" w:rsidR="00761800" w:rsidRPr="00E05CC7" w:rsidRDefault="00761800" w:rsidP="00761800">
      <w:pPr>
        <w:pStyle w:val="BodyText"/>
        <w:numPr>
          <w:ilvl w:val="0"/>
          <w:numId w:val="4"/>
        </w:numPr>
        <w:spacing w:after="120"/>
        <w:ind w:left="709"/>
        <w:rPr>
          <w:rFonts w:asciiTheme="minorHAnsi" w:hAnsiTheme="minorHAnsi" w:cstheme="minorHAnsi"/>
          <w:sz w:val="28"/>
          <w:szCs w:val="28"/>
        </w:rPr>
      </w:pPr>
      <w:r w:rsidRPr="00E05CC7">
        <w:rPr>
          <w:rFonts w:asciiTheme="minorHAnsi" w:hAnsiTheme="minorHAnsi" w:cstheme="minorHAnsi"/>
          <w:sz w:val="28"/>
          <w:szCs w:val="28"/>
        </w:rPr>
        <w:t xml:space="preserve">Ensuring that parents/carers </w:t>
      </w:r>
      <w:r w:rsidR="00926352">
        <w:rPr>
          <w:rFonts w:asciiTheme="minorHAnsi" w:hAnsiTheme="minorHAnsi" w:cstheme="minorHAnsi"/>
          <w:sz w:val="28"/>
          <w:szCs w:val="28"/>
        </w:rPr>
        <w:t>can</w:t>
      </w:r>
      <w:r w:rsidRPr="00E05CC7">
        <w:rPr>
          <w:rFonts w:asciiTheme="minorHAnsi" w:hAnsiTheme="minorHAnsi" w:cstheme="minorHAnsi"/>
          <w:sz w:val="28"/>
          <w:szCs w:val="28"/>
        </w:rPr>
        <w:t xml:space="preserve"> access our policies and procedures.</w:t>
      </w:r>
    </w:p>
    <w:p w14:paraId="770E7846" w14:textId="77AAEA2E" w:rsidR="00761800" w:rsidRPr="00E05CC7" w:rsidRDefault="00761800" w:rsidP="00761800">
      <w:pPr>
        <w:pStyle w:val="BodyText"/>
        <w:numPr>
          <w:ilvl w:val="0"/>
          <w:numId w:val="4"/>
        </w:numPr>
        <w:spacing w:after="120"/>
        <w:ind w:left="709"/>
        <w:rPr>
          <w:rFonts w:asciiTheme="minorHAnsi" w:hAnsiTheme="minorHAnsi" w:cstheme="minorHAnsi"/>
          <w:sz w:val="28"/>
          <w:szCs w:val="28"/>
        </w:rPr>
      </w:pPr>
      <w:r w:rsidRPr="00E05CC7">
        <w:rPr>
          <w:rFonts w:asciiTheme="minorHAnsi" w:hAnsiTheme="minorHAnsi" w:cstheme="minorHAnsi"/>
          <w:sz w:val="28"/>
          <w:szCs w:val="28"/>
        </w:rPr>
        <w:t xml:space="preserve">Ensuring that parents/carers </w:t>
      </w:r>
      <w:r w:rsidR="00926352">
        <w:rPr>
          <w:rFonts w:asciiTheme="minorHAnsi" w:hAnsiTheme="minorHAnsi" w:cstheme="minorHAnsi"/>
          <w:sz w:val="28"/>
          <w:szCs w:val="28"/>
        </w:rPr>
        <w:t>can</w:t>
      </w:r>
      <w:r w:rsidRPr="00E05CC7">
        <w:rPr>
          <w:rFonts w:asciiTheme="minorHAnsi" w:hAnsiTheme="minorHAnsi" w:cstheme="minorHAnsi"/>
          <w:sz w:val="28"/>
          <w:szCs w:val="28"/>
        </w:rPr>
        <w:t xml:space="preserve"> access records kept about their child. </w:t>
      </w:r>
    </w:p>
    <w:p w14:paraId="01291B2E" w14:textId="77777777" w:rsidR="00761800" w:rsidRPr="00E05CC7" w:rsidRDefault="00761800" w:rsidP="00761800">
      <w:pPr>
        <w:pStyle w:val="BodyText"/>
        <w:numPr>
          <w:ilvl w:val="0"/>
          <w:numId w:val="4"/>
        </w:numPr>
        <w:spacing w:after="120"/>
        <w:ind w:left="709"/>
        <w:rPr>
          <w:rFonts w:asciiTheme="minorHAnsi" w:hAnsiTheme="minorHAnsi" w:cstheme="minorHAnsi"/>
          <w:bCs/>
          <w:color w:val="000000" w:themeColor="text1"/>
          <w:sz w:val="28"/>
          <w:szCs w:val="28"/>
        </w:rPr>
      </w:pPr>
      <w:r w:rsidRPr="00E05CC7">
        <w:rPr>
          <w:rFonts w:asciiTheme="minorHAnsi" w:hAnsiTheme="minorHAnsi" w:cstheme="minorHAnsi"/>
          <w:color w:val="000000" w:themeColor="text1"/>
          <w:sz w:val="28"/>
          <w:szCs w:val="28"/>
        </w:rPr>
        <w:t xml:space="preserve">Ensuring that we monitor how well we are complying with the ICO’s expectations regarding data protection law by recording how and where we hold sensitive data. </w:t>
      </w:r>
    </w:p>
    <w:p w14:paraId="21047008" w14:textId="107767EB" w:rsidR="00761800" w:rsidRPr="00E05CC7" w:rsidRDefault="00761800" w:rsidP="00761800">
      <w:pPr>
        <w:pStyle w:val="BodyText"/>
        <w:numPr>
          <w:ilvl w:val="0"/>
          <w:numId w:val="4"/>
        </w:numPr>
        <w:spacing w:after="120"/>
        <w:ind w:left="709"/>
        <w:rPr>
          <w:rFonts w:asciiTheme="minorHAnsi" w:hAnsiTheme="minorHAnsi" w:cstheme="minorHAnsi"/>
          <w:bCs/>
          <w:sz w:val="28"/>
          <w:szCs w:val="28"/>
        </w:rPr>
      </w:pPr>
      <w:r w:rsidRPr="00E05CC7">
        <w:rPr>
          <w:rFonts w:asciiTheme="minorHAnsi" w:hAnsiTheme="minorHAnsi" w:cstheme="minorHAnsi"/>
          <w:bCs/>
          <w:sz w:val="28"/>
          <w:szCs w:val="28"/>
        </w:rPr>
        <w:t>We will comply with the seven principles of the GDPR</w:t>
      </w:r>
      <w:r w:rsidR="00A07A1E">
        <w:rPr>
          <w:rFonts w:asciiTheme="minorHAnsi" w:hAnsiTheme="minorHAnsi" w:cstheme="minorHAnsi"/>
          <w:bCs/>
          <w:sz w:val="28"/>
          <w:szCs w:val="28"/>
        </w:rPr>
        <w:t>,</w:t>
      </w:r>
      <w:r w:rsidRPr="00E05CC7">
        <w:rPr>
          <w:rFonts w:asciiTheme="minorHAnsi" w:hAnsiTheme="minorHAnsi" w:cstheme="minorHAnsi"/>
          <w:bCs/>
          <w:sz w:val="28"/>
          <w:szCs w:val="28"/>
        </w:rPr>
        <w:t xml:space="preserve"> which state that data processing must be: </w:t>
      </w:r>
    </w:p>
    <w:p w14:paraId="424A9EDA" w14:textId="77777777" w:rsidR="00761800" w:rsidRPr="00E05CC7" w:rsidRDefault="00761800" w:rsidP="00761800">
      <w:pPr>
        <w:pStyle w:val="ListParagraph"/>
        <w:numPr>
          <w:ilvl w:val="0"/>
          <w:numId w:val="5"/>
        </w:numPr>
        <w:rPr>
          <w:rFonts w:asciiTheme="minorHAnsi" w:hAnsiTheme="minorHAnsi" w:cstheme="minorHAnsi"/>
          <w:bCs/>
          <w:sz w:val="28"/>
          <w:szCs w:val="28"/>
        </w:rPr>
      </w:pPr>
      <w:r w:rsidRPr="00E05CC7">
        <w:rPr>
          <w:rFonts w:asciiTheme="minorHAnsi" w:hAnsiTheme="minorHAnsi" w:cstheme="minorHAnsi"/>
          <w:bCs/>
          <w:sz w:val="28"/>
          <w:szCs w:val="28"/>
        </w:rPr>
        <w:t xml:space="preserve">lawful, fair and transparent; </w:t>
      </w:r>
    </w:p>
    <w:p w14:paraId="43BCDC29" w14:textId="77777777" w:rsidR="00761800" w:rsidRPr="00E05CC7" w:rsidRDefault="00761800" w:rsidP="00761800">
      <w:pPr>
        <w:pStyle w:val="ListParagraph"/>
        <w:numPr>
          <w:ilvl w:val="0"/>
          <w:numId w:val="5"/>
        </w:numPr>
        <w:rPr>
          <w:rFonts w:asciiTheme="minorHAnsi" w:hAnsiTheme="minorHAnsi" w:cstheme="minorHAnsi"/>
          <w:bCs/>
          <w:sz w:val="28"/>
          <w:szCs w:val="28"/>
        </w:rPr>
      </w:pPr>
      <w:r w:rsidRPr="00E05CC7">
        <w:rPr>
          <w:rFonts w:asciiTheme="minorHAnsi" w:hAnsiTheme="minorHAnsi" w:cstheme="minorHAnsi"/>
          <w:bCs/>
          <w:sz w:val="28"/>
          <w:szCs w:val="28"/>
        </w:rPr>
        <w:t>only used for the purpose for which it was originally requested (unless with further consent) and we will be clear about the purpose of the data processing;</w:t>
      </w:r>
    </w:p>
    <w:p w14:paraId="3F56F3A6" w14:textId="77777777" w:rsidR="00761800" w:rsidRPr="00E05CC7" w:rsidRDefault="00761800" w:rsidP="00761800">
      <w:pPr>
        <w:pStyle w:val="ListParagraph"/>
        <w:numPr>
          <w:ilvl w:val="0"/>
          <w:numId w:val="5"/>
        </w:numPr>
        <w:rPr>
          <w:rFonts w:asciiTheme="minorHAnsi" w:hAnsiTheme="minorHAnsi" w:cstheme="minorHAnsi"/>
          <w:bCs/>
          <w:sz w:val="28"/>
          <w:szCs w:val="28"/>
        </w:rPr>
      </w:pPr>
      <w:r w:rsidRPr="00E05CC7">
        <w:rPr>
          <w:rFonts w:asciiTheme="minorHAnsi" w:hAnsiTheme="minorHAnsi" w:cstheme="minorHAnsi"/>
          <w:bCs/>
          <w:sz w:val="28"/>
          <w:szCs w:val="28"/>
        </w:rPr>
        <w:t>limited to what is adequate to fulfil its purpose and relevant;</w:t>
      </w:r>
    </w:p>
    <w:p w14:paraId="05CE1095" w14:textId="77777777" w:rsidR="00761800" w:rsidRPr="00E05CC7" w:rsidRDefault="00761800" w:rsidP="00761800">
      <w:pPr>
        <w:pStyle w:val="ListParagraph"/>
        <w:numPr>
          <w:ilvl w:val="0"/>
          <w:numId w:val="5"/>
        </w:numPr>
        <w:rPr>
          <w:rFonts w:asciiTheme="minorHAnsi" w:hAnsiTheme="minorHAnsi" w:cstheme="minorHAnsi"/>
          <w:bCs/>
          <w:sz w:val="28"/>
          <w:szCs w:val="28"/>
        </w:rPr>
      </w:pPr>
      <w:r w:rsidRPr="00E05CC7">
        <w:rPr>
          <w:rFonts w:asciiTheme="minorHAnsi" w:hAnsiTheme="minorHAnsi" w:cstheme="minorHAnsi"/>
          <w:bCs/>
          <w:sz w:val="28"/>
          <w:szCs w:val="28"/>
        </w:rPr>
        <w:t xml:space="preserve">accurate and kept up to date; </w:t>
      </w:r>
    </w:p>
    <w:p w14:paraId="4D5EDF79" w14:textId="77777777" w:rsidR="00761800" w:rsidRPr="00E05CC7" w:rsidRDefault="00761800" w:rsidP="00761800">
      <w:pPr>
        <w:pStyle w:val="ListParagraph"/>
        <w:numPr>
          <w:ilvl w:val="0"/>
          <w:numId w:val="5"/>
        </w:numPr>
        <w:rPr>
          <w:rFonts w:asciiTheme="minorHAnsi" w:hAnsiTheme="minorHAnsi" w:cstheme="minorHAnsi"/>
          <w:bCs/>
          <w:sz w:val="28"/>
          <w:szCs w:val="28"/>
        </w:rPr>
      </w:pPr>
      <w:r w:rsidRPr="00E05CC7">
        <w:rPr>
          <w:rFonts w:asciiTheme="minorHAnsi" w:hAnsiTheme="minorHAnsi" w:cstheme="minorHAnsi"/>
          <w:bCs/>
          <w:sz w:val="28"/>
          <w:szCs w:val="28"/>
        </w:rPr>
        <w:t>retained for no longer than necessary and deleted appropriately;</w:t>
      </w:r>
    </w:p>
    <w:p w14:paraId="4BAFF967" w14:textId="10D2463F" w:rsidR="00761800" w:rsidRPr="00E05CC7" w:rsidRDefault="00761800" w:rsidP="00761800">
      <w:pPr>
        <w:pStyle w:val="ListParagraph"/>
        <w:numPr>
          <w:ilvl w:val="0"/>
          <w:numId w:val="5"/>
        </w:numPr>
        <w:rPr>
          <w:rFonts w:asciiTheme="minorHAnsi" w:hAnsiTheme="minorHAnsi" w:cstheme="minorHAnsi"/>
          <w:bCs/>
          <w:sz w:val="28"/>
          <w:szCs w:val="28"/>
        </w:rPr>
      </w:pPr>
      <w:r w:rsidRPr="00E05CC7">
        <w:rPr>
          <w:rFonts w:asciiTheme="minorHAnsi" w:hAnsiTheme="minorHAnsi" w:cstheme="minorHAnsi"/>
          <w:bCs/>
          <w:sz w:val="28"/>
          <w:szCs w:val="28"/>
        </w:rPr>
        <w:t xml:space="preserve">processed </w:t>
      </w:r>
      <w:r w:rsidR="00E05CC7">
        <w:rPr>
          <w:rFonts w:asciiTheme="minorHAnsi" w:hAnsiTheme="minorHAnsi" w:cstheme="minorHAnsi"/>
          <w:bCs/>
          <w:sz w:val="28"/>
          <w:szCs w:val="28"/>
        </w:rPr>
        <w:t>securely</w:t>
      </w:r>
      <w:r w:rsidRPr="00E05CC7">
        <w:rPr>
          <w:rFonts w:asciiTheme="minorHAnsi" w:hAnsiTheme="minorHAnsi" w:cstheme="minorHAnsi"/>
          <w:bCs/>
          <w:sz w:val="28"/>
          <w:szCs w:val="28"/>
        </w:rPr>
        <w:t xml:space="preserve">, with integrity and responsibility, to protect the data and avoid loss or damage.  </w:t>
      </w:r>
    </w:p>
    <w:p w14:paraId="38FFB318" w14:textId="77777777" w:rsidR="00761800" w:rsidRPr="00E05CC7" w:rsidRDefault="00761800" w:rsidP="00761800">
      <w:pPr>
        <w:pStyle w:val="ListParagraph"/>
        <w:numPr>
          <w:ilvl w:val="0"/>
          <w:numId w:val="5"/>
        </w:numPr>
        <w:rPr>
          <w:rFonts w:asciiTheme="minorHAnsi" w:hAnsiTheme="minorHAnsi" w:cstheme="minorHAnsi"/>
          <w:bCs/>
          <w:color w:val="000000" w:themeColor="text1"/>
          <w:sz w:val="28"/>
          <w:szCs w:val="28"/>
        </w:rPr>
      </w:pPr>
      <w:r w:rsidRPr="00E05CC7">
        <w:rPr>
          <w:rFonts w:asciiTheme="minorHAnsi" w:hAnsiTheme="minorHAnsi" w:cstheme="minorHAnsi"/>
          <w:bCs/>
          <w:color w:val="000000" w:themeColor="text1"/>
          <w:sz w:val="28"/>
          <w:szCs w:val="28"/>
        </w:rPr>
        <w:t>accountable and show compliance with all the GDPR principles</w:t>
      </w:r>
    </w:p>
    <w:p w14:paraId="44866EEB" w14:textId="77777777" w:rsidR="00761800" w:rsidRPr="00E05CC7" w:rsidRDefault="00761800" w:rsidP="00761800">
      <w:pPr>
        <w:rPr>
          <w:rFonts w:asciiTheme="minorHAnsi" w:hAnsiTheme="minorHAnsi" w:cstheme="minorHAnsi"/>
          <w:bCs/>
          <w:strike/>
          <w:sz w:val="28"/>
          <w:szCs w:val="28"/>
        </w:rPr>
      </w:pPr>
    </w:p>
    <w:p w14:paraId="745A06FC" w14:textId="77777777" w:rsidR="00761800" w:rsidRPr="00E05CC7" w:rsidRDefault="00761800" w:rsidP="00761800">
      <w:pPr>
        <w:rPr>
          <w:rFonts w:asciiTheme="minorHAnsi" w:hAnsiTheme="minorHAnsi" w:cstheme="minorHAnsi"/>
          <w:strike/>
          <w:sz w:val="28"/>
          <w:szCs w:val="28"/>
        </w:rPr>
      </w:pPr>
      <w:r w:rsidRPr="00E05CC7">
        <w:rPr>
          <w:rFonts w:asciiTheme="minorHAnsi" w:hAnsiTheme="minorHAnsi" w:cstheme="minorHAnsi"/>
          <w:sz w:val="28"/>
          <w:szCs w:val="28"/>
        </w:rPr>
        <w:t>As an organisation that collects data about children and families, we are a data controller. We have a responsibility to</w:t>
      </w:r>
    </w:p>
    <w:p w14:paraId="3CCAD4AD" w14:textId="77777777" w:rsidR="00761800" w:rsidRPr="00E05CC7" w:rsidRDefault="00761800" w:rsidP="00761800">
      <w:pPr>
        <w:pStyle w:val="k3ksmc"/>
        <w:numPr>
          <w:ilvl w:val="1"/>
          <w:numId w:val="6"/>
        </w:numPr>
        <w:shd w:val="clear" w:color="auto" w:fill="FFFFFF"/>
        <w:tabs>
          <w:tab w:val="num" w:pos="1080"/>
        </w:tabs>
        <w:spacing w:before="0" w:beforeAutospacing="0" w:after="120" w:afterAutospacing="0" w:line="330" w:lineRule="atLeast"/>
        <w:ind w:left="1080"/>
        <w:rPr>
          <w:rStyle w:val="uv3um"/>
          <w:rFonts w:asciiTheme="minorHAnsi" w:hAnsiTheme="minorHAnsi" w:cstheme="minorHAnsi"/>
          <w:sz w:val="28"/>
          <w:szCs w:val="28"/>
        </w:rPr>
      </w:pPr>
      <w:r w:rsidRPr="00E05CC7">
        <w:rPr>
          <w:rFonts w:asciiTheme="minorHAnsi" w:hAnsiTheme="minorHAnsi" w:cstheme="minorHAnsi"/>
          <w:spacing w:val="2"/>
          <w:sz w:val="28"/>
          <w:szCs w:val="28"/>
        </w:rPr>
        <w:t>Ensure we have a lawful basis for collecting and processing personal data.</w:t>
      </w:r>
      <w:r w:rsidRPr="00E05CC7">
        <w:rPr>
          <w:rStyle w:val="uv3um"/>
          <w:rFonts w:asciiTheme="minorHAnsi" w:hAnsiTheme="minorHAnsi" w:cstheme="minorHAnsi"/>
          <w:spacing w:val="2"/>
          <w:sz w:val="28"/>
          <w:szCs w:val="28"/>
        </w:rPr>
        <w:t> </w:t>
      </w:r>
    </w:p>
    <w:p w14:paraId="4C4DD6AD" w14:textId="77777777" w:rsidR="00761800" w:rsidRPr="00E05CC7" w:rsidRDefault="00761800" w:rsidP="00761800">
      <w:pPr>
        <w:pStyle w:val="k3ksmc"/>
        <w:numPr>
          <w:ilvl w:val="1"/>
          <w:numId w:val="7"/>
        </w:numPr>
        <w:shd w:val="clear" w:color="auto" w:fill="FFFFFF"/>
        <w:tabs>
          <w:tab w:val="num" w:pos="1080"/>
        </w:tabs>
        <w:spacing w:before="0" w:beforeAutospacing="0" w:after="120" w:afterAutospacing="0" w:line="330" w:lineRule="atLeast"/>
        <w:ind w:left="1080"/>
        <w:rPr>
          <w:rStyle w:val="uv3um"/>
          <w:rFonts w:asciiTheme="minorHAnsi" w:hAnsiTheme="minorHAnsi" w:cstheme="minorHAnsi"/>
          <w:spacing w:val="2"/>
          <w:sz w:val="28"/>
          <w:szCs w:val="28"/>
        </w:rPr>
      </w:pPr>
      <w:r w:rsidRPr="00E05CC7">
        <w:rPr>
          <w:rFonts w:asciiTheme="minorHAnsi" w:hAnsiTheme="minorHAnsi" w:cstheme="minorHAnsi"/>
          <w:spacing w:val="2"/>
          <w:sz w:val="28"/>
          <w:szCs w:val="28"/>
        </w:rPr>
        <w:t>Implement measures to protect the data we hold, including security measures and data retention policies.</w:t>
      </w:r>
      <w:r w:rsidRPr="00E05CC7">
        <w:rPr>
          <w:rStyle w:val="uv3um"/>
          <w:rFonts w:asciiTheme="minorHAnsi" w:hAnsiTheme="minorHAnsi" w:cstheme="minorHAnsi"/>
          <w:spacing w:val="2"/>
          <w:sz w:val="28"/>
          <w:szCs w:val="28"/>
        </w:rPr>
        <w:t> </w:t>
      </w:r>
    </w:p>
    <w:p w14:paraId="61317EEA" w14:textId="77777777" w:rsidR="00761800" w:rsidRPr="00E05CC7" w:rsidRDefault="00761800" w:rsidP="00761800">
      <w:pPr>
        <w:pStyle w:val="k3ksmc"/>
        <w:numPr>
          <w:ilvl w:val="1"/>
          <w:numId w:val="8"/>
        </w:numPr>
        <w:shd w:val="clear" w:color="auto" w:fill="FFFFFF"/>
        <w:tabs>
          <w:tab w:val="num" w:pos="1080"/>
        </w:tabs>
        <w:spacing w:before="0" w:beforeAutospacing="0" w:after="120" w:afterAutospacing="0" w:line="330" w:lineRule="atLeast"/>
        <w:ind w:left="1080"/>
        <w:rPr>
          <w:rStyle w:val="uv3um"/>
          <w:rFonts w:asciiTheme="minorHAnsi" w:hAnsiTheme="minorHAnsi" w:cstheme="minorHAnsi"/>
          <w:spacing w:val="2"/>
          <w:sz w:val="28"/>
          <w:szCs w:val="28"/>
        </w:rPr>
      </w:pPr>
      <w:r w:rsidRPr="00E05CC7">
        <w:rPr>
          <w:rFonts w:asciiTheme="minorHAnsi" w:hAnsiTheme="minorHAnsi" w:cstheme="minorHAnsi"/>
          <w:spacing w:val="2"/>
          <w:sz w:val="28"/>
          <w:szCs w:val="28"/>
        </w:rPr>
        <w:t>Be transparent with individuals about how their data is being used.</w:t>
      </w:r>
      <w:r w:rsidRPr="00E05CC7">
        <w:rPr>
          <w:rStyle w:val="uv3um"/>
          <w:rFonts w:asciiTheme="minorHAnsi" w:hAnsiTheme="minorHAnsi" w:cstheme="minorHAnsi"/>
          <w:spacing w:val="2"/>
          <w:sz w:val="28"/>
          <w:szCs w:val="28"/>
        </w:rPr>
        <w:t> (see our privacy notice (</w:t>
      </w:r>
      <w:r w:rsidRPr="00E05CC7">
        <w:rPr>
          <w:rStyle w:val="uv3um"/>
          <w:rFonts w:asciiTheme="minorHAnsi" w:hAnsiTheme="minorHAnsi" w:cstheme="minorHAnsi"/>
          <w:color w:val="000000" w:themeColor="text1"/>
          <w:spacing w:val="2"/>
          <w:sz w:val="28"/>
          <w:szCs w:val="28"/>
        </w:rPr>
        <w:t>Appendix B)</w:t>
      </w:r>
    </w:p>
    <w:p w14:paraId="42DECF91" w14:textId="77777777" w:rsidR="00761800" w:rsidRPr="00E05CC7" w:rsidRDefault="00761800" w:rsidP="00761800">
      <w:pPr>
        <w:pStyle w:val="k3ksmc"/>
        <w:numPr>
          <w:ilvl w:val="1"/>
          <w:numId w:val="9"/>
        </w:numPr>
        <w:shd w:val="clear" w:color="auto" w:fill="FFFFFF"/>
        <w:tabs>
          <w:tab w:val="num" w:pos="1080"/>
        </w:tabs>
        <w:spacing w:before="0" w:beforeAutospacing="0" w:after="120" w:afterAutospacing="0" w:line="330" w:lineRule="atLeast"/>
        <w:ind w:left="1080"/>
        <w:rPr>
          <w:rStyle w:val="uv3um"/>
          <w:rFonts w:asciiTheme="minorHAnsi" w:hAnsiTheme="minorHAnsi" w:cstheme="minorHAnsi"/>
          <w:spacing w:val="2"/>
          <w:sz w:val="28"/>
          <w:szCs w:val="28"/>
        </w:rPr>
      </w:pPr>
      <w:r w:rsidRPr="00E05CC7">
        <w:rPr>
          <w:rFonts w:asciiTheme="minorHAnsi" w:hAnsiTheme="minorHAnsi" w:cstheme="minorHAnsi"/>
          <w:spacing w:val="2"/>
          <w:sz w:val="28"/>
          <w:szCs w:val="28"/>
        </w:rPr>
        <w:lastRenderedPageBreak/>
        <w:t xml:space="preserve">Respond to data subject requests </w:t>
      </w:r>
      <w:r w:rsidRPr="00E05CC7">
        <w:rPr>
          <w:rFonts w:asciiTheme="minorHAnsi" w:hAnsiTheme="minorHAnsi" w:cstheme="minorHAnsi"/>
          <w:color w:val="000000" w:themeColor="text1"/>
          <w:spacing w:val="2"/>
          <w:sz w:val="28"/>
          <w:szCs w:val="28"/>
        </w:rPr>
        <w:t xml:space="preserve">(Appendix A), </w:t>
      </w:r>
      <w:r w:rsidRPr="00E05CC7">
        <w:rPr>
          <w:rFonts w:asciiTheme="minorHAnsi" w:hAnsiTheme="minorHAnsi" w:cstheme="minorHAnsi"/>
          <w:spacing w:val="2"/>
          <w:sz w:val="28"/>
          <w:szCs w:val="28"/>
        </w:rPr>
        <w:t>such as access requests (SAR).</w:t>
      </w:r>
      <w:r w:rsidRPr="00E05CC7">
        <w:rPr>
          <w:rStyle w:val="uv3um"/>
          <w:rFonts w:asciiTheme="minorHAnsi" w:hAnsiTheme="minorHAnsi" w:cstheme="minorHAnsi"/>
          <w:spacing w:val="2"/>
          <w:sz w:val="28"/>
          <w:szCs w:val="28"/>
        </w:rPr>
        <w:t> </w:t>
      </w:r>
    </w:p>
    <w:p w14:paraId="78CDD17A" w14:textId="77777777" w:rsidR="00761800" w:rsidRPr="00E05CC7" w:rsidRDefault="00761800" w:rsidP="00761800">
      <w:pPr>
        <w:pStyle w:val="k3ksmc"/>
        <w:numPr>
          <w:ilvl w:val="1"/>
          <w:numId w:val="10"/>
        </w:numPr>
        <w:shd w:val="clear" w:color="auto" w:fill="FFFFFF"/>
        <w:tabs>
          <w:tab w:val="num" w:pos="1080"/>
        </w:tabs>
        <w:spacing w:before="0" w:beforeAutospacing="0" w:after="0" w:afterAutospacing="0" w:line="330" w:lineRule="atLeast"/>
        <w:ind w:left="1080"/>
        <w:rPr>
          <w:rStyle w:val="uv3um"/>
          <w:rFonts w:asciiTheme="minorHAnsi" w:hAnsiTheme="minorHAnsi" w:cstheme="minorHAnsi"/>
          <w:sz w:val="28"/>
          <w:szCs w:val="28"/>
        </w:rPr>
      </w:pPr>
      <w:r w:rsidRPr="00E05CC7">
        <w:rPr>
          <w:rFonts w:asciiTheme="minorHAnsi" w:hAnsiTheme="minorHAnsi" w:cstheme="minorHAnsi"/>
          <w:spacing w:val="2"/>
          <w:sz w:val="28"/>
          <w:szCs w:val="28"/>
        </w:rPr>
        <w:t>Maintain records of our data processing activities.</w:t>
      </w:r>
      <w:r w:rsidRPr="00E05CC7">
        <w:rPr>
          <w:rStyle w:val="uv3um"/>
          <w:rFonts w:asciiTheme="minorHAnsi" w:hAnsiTheme="minorHAnsi" w:cstheme="minorHAnsi"/>
          <w:spacing w:val="2"/>
          <w:sz w:val="28"/>
          <w:szCs w:val="28"/>
        </w:rPr>
        <w:t> </w:t>
      </w:r>
    </w:p>
    <w:p w14:paraId="0AEA336E" w14:textId="77777777" w:rsidR="00761800" w:rsidRPr="00E05CC7" w:rsidRDefault="00761800" w:rsidP="00761800">
      <w:pPr>
        <w:pStyle w:val="k3ksmc"/>
        <w:shd w:val="clear" w:color="auto" w:fill="FFFFFF"/>
        <w:spacing w:before="0" w:beforeAutospacing="0" w:after="0" w:afterAutospacing="0" w:line="330" w:lineRule="atLeast"/>
        <w:rPr>
          <w:rStyle w:val="uv3um"/>
          <w:rFonts w:asciiTheme="minorHAnsi" w:hAnsiTheme="minorHAnsi" w:cstheme="minorHAnsi"/>
          <w:spacing w:val="2"/>
          <w:sz w:val="28"/>
          <w:szCs w:val="28"/>
        </w:rPr>
      </w:pPr>
    </w:p>
    <w:p w14:paraId="55C3AB0C" w14:textId="6CDEB3CE" w:rsidR="00761800" w:rsidRPr="00E05CC7" w:rsidRDefault="00761800" w:rsidP="00761800">
      <w:pPr>
        <w:pStyle w:val="k3ksmc"/>
        <w:shd w:val="clear" w:color="auto" w:fill="FFFFFF"/>
        <w:spacing w:before="0" w:beforeAutospacing="0" w:after="0" w:afterAutospacing="0" w:line="330" w:lineRule="atLeast"/>
        <w:rPr>
          <w:rFonts w:asciiTheme="minorHAnsi" w:hAnsiTheme="minorHAnsi" w:cstheme="minorHAnsi"/>
          <w:sz w:val="28"/>
          <w:szCs w:val="28"/>
        </w:rPr>
      </w:pPr>
      <w:r w:rsidRPr="00E05CC7">
        <w:rPr>
          <w:rStyle w:val="uv3um"/>
          <w:rFonts w:asciiTheme="minorHAnsi" w:hAnsiTheme="minorHAnsi" w:cstheme="minorHAnsi"/>
          <w:spacing w:val="2"/>
          <w:sz w:val="28"/>
          <w:szCs w:val="28"/>
        </w:rPr>
        <w:t xml:space="preserve">We also share data with other data controllers such as Ofsted, Bristol City Council, </w:t>
      </w:r>
      <w:r w:rsidR="00E05CC7">
        <w:rPr>
          <w:rStyle w:val="uv3um"/>
          <w:rFonts w:asciiTheme="minorHAnsi" w:hAnsiTheme="minorHAnsi" w:cstheme="minorHAnsi"/>
          <w:spacing w:val="2"/>
          <w:sz w:val="28"/>
          <w:szCs w:val="28"/>
        </w:rPr>
        <w:t xml:space="preserve">and </w:t>
      </w:r>
      <w:r w:rsidRPr="00E05CC7">
        <w:rPr>
          <w:rStyle w:val="uv3um"/>
          <w:rFonts w:asciiTheme="minorHAnsi" w:hAnsiTheme="minorHAnsi" w:cstheme="minorHAnsi"/>
          <w:spacing w:val="2"/>
          <w:sz w:val="28"/>
          <w:szCs w:val="28"/>
        </w:rPr>
        <w:t>the DBS. Any information shared with other data controllers is managed within our privacy notice.</w:t>
      </w:r>
    </w:p>
    <w:p w14:paraId="4E85CC04" w14:textId="77777777" w:rsidR="00761800" w:rsidRPr="00E05CC7" w:rsidRDefault="00761800" w:rsidP="00761800">
      <w:pPr>
        <w:rPr>
          <w:rFonts w:asciiTheme="minorHAnsi" w:hAnsiTheme="minorHAnsi" w:cstheme="minorHAnsi"/>
          <w:strike/>
          <w:color w:val="000000" w:themeColor="text1"/>
          <w:sz w:val="28"/>
          <w:szCs w:val="28"/>
        </w:rPr>
      </w:pPr>
    </w:p>
    <w:p w14:paraId="7DF09B6D" w14:textId="77777777" w:rsidR="00761800" w:rsidRPr="00E05CC7" w:rsidRDefault="00761800" w:rsidP="00761800">
      <w:pPr>
        <w:rPr>
          <w:rFonts w:asciiTheme="minorHAnsi" w:hAnsiTheme="minorHAnsi" w:cstheme="minorHAnsi"/>
          <w:bCs/>
          <w:color w:val="000000" w:themeColor="text1"/>
          <w:sz w:val="28"/>
          <w:szCs w:val="28"/>
        </w:rPr>
      </w:pPr>
      <w:r w:rsidRPr="00E05CC7">
        <w:rPr>
          <w:rFonts w:asciiTheme="minorHAnsi" w:hAnsiTheme="minorHAnsi" w:cstheme="minorHAnsi"/>
          <w:bCs/>
          <w:color w:val="000000" w:themeColor="text1"/>
          <w:sz w:val="28"/>
          <w:szCs w:val="28"/>
        </w:rPr>
        <w:t>In line with legal requirements, it is essential for the organisation to hold certain sensitive information about children and their families, as well as learning and developmental information and the progress of children when attending our setting.  How we protect this data is specified in our privacy statement/notice (appendix A).</w:t>
      </w:r>
    </w:p>
    <w:p w14:paraId="1287ACF8" w14:textId="77777777" w:rsidR="00761800" w:rsidRPr="00E05CC7" w:rsidRDefault="00761800" w:rsidP="00761800">
      <w:pPr>
        <w:rPr>
          <w:rFonts w:asciiTheme="minorHAnsi" w:hAnsiTheme="minorHAnsi" w:cstheme="minorHAnsi"/>
          <w:bCs/>
          <w:sz w:val="28"/>
          <w:szCs w:val="28"/>
        </w:rPr>
      </w:pPr>
    </w:p>
    <w:p w14:paraId="7A03700B" w14:textId="21B8A2CF" w:rsidR="00761800" w:rsidRPr="00E05CC7" w:rsidRDefault="00761800" w:rsidP="00761800">
      <w:pPr>
        <w:rPr>
          <w:rFonts w:asciiTheme="minorHAnsi" w:hAnsiTheme="minorHAnsi" w:cstheme="minorHAnsi"/>
          <w:bCs/>
          <w:sz w:val="28"/>
          <w:szCs w:val="28"/>
        </w:rPr>
      </w:pPr>
      <w:r w:rsidRPr="00E05CC7">
        <w:rPr>
          <w:rFonts w:asciiTheme="minorHAnsi" w:hAnsiTheme="minorHAnsi" w:cstheme="minorHAnsi"/>
          <w:color w:val="000000"/>
          <w:sz w:val="28"/>
          <w:szCs w:val="28"/>
          <w:lang w:val="en"/>
        </w:rPr>
        <w:t xml:space="preserve">There will be other information which we may request, based on consent; we will indicate which data requests are </w:t>
      </w:r>
      <w:r w:rsidR="00E05CC7">
        <w:rPr>
          <w:rFonts w:asciiTheme="minorHAnsi" w:hAnsiTheme="minorHAnsi" w:cstheme="minorHAnsi"/>
          <w:color w:val="000000"/>
          <w:sz w:val="28"/>
          <w:szCs w:val="28"/>
          <w:lang w:val="en"/>
        </w:rPr>
        <w:t>consent-based</w:t>
      </w:r>
      <w:r w:rsidRPr="00E05CC7">
        <w:rPr>
          <w:rFonts w:asciiTheme="minorHAnsi" w:hAnsiTheme="minorHAnsi" w:cstheme="minorHAnsi"/>
          <w:color w:val="000000"/>
          <w:sz w:val="28"/>
          <w:szCs w:val="28"/>
          <w:lang w:val="en"/>
        </w:rPr>
        <w:t xml:space="preserve"> in order that parents/carers can make an informed choice, for example, taking photographs of a child.  Parents/carers have the option to refuse or withdraw consent at any time.  </w:t>
      </w:r>
    </w:p>
    <w:p w14:paraId="70EE60E9" w14:textId="77777777" w:rsidR="00761800" w:rsidRPr="00E05CC7" w:rsidRDefault="00761800" w:rsidP="00761800">
      <w:pPr>
        <w:rPr>
          <w:rFonts w:asciiTheme="minorHAnsi" w:hAnsiTheme="minorHAnsi" w:cstheme="minorHAnsi"/>
          <w:bCs/>
          <w:sz w:val="28"/>
          <w:szCs w:val="28"/>
        </w:rPr>
      </w:pPr>
    </w:p>
    <w:p w14:paraId="0408C1DC" w14:textId="77777777" w:rsidR="00761800" w:rsidRPr="00E05CC7" w:rsidRDefault="00761800" w:rsidP="00761800">
      <w:pPr>
        <w:rPr>
          <w:rFonts w:asciiTheme="minorHAnsi" w:hAnsiTheme="minorHAnsi" w:cstheme="minorHAnsi"/>
          <w:bCs/>
          <w:sz w:val="28"/>
          <w:szCs w:val="28"/>
        </w:rPr>
      </w:pPr>
      <w:r w:rsidRPr="00E05CC7">
        <w:rPr>
          <w:rFonts w:asciiTheme="minorHAnsi" w:hAnsiTheme="minorHAnsi" w:cstheme="minorHAnsi"/>
          <w:bCs/>
          <w:sz w:val="28"/>
          <w:szCs w:val="28"/>
        </w:rPr>
        <w:t>When requesting consent-based data for children under 13 years, we</w:t>
      </w:r>
      <w:r w:rsidRPr="00E05CC7">
        <w:rPr>
          <w:rFonts w:asciiTheme="minorHAnsi" w:hAnsiTheme="minorHAnsi" w:cstheme="minorHAnsi"/>
          <w:sz w:val="28"/>
          <w:szCs w:val="28"/>
        </w:rPr>
        <w:t xml:space="preserve"> will obtain consent from whichever adult holds parental responsibility for that child.  We will make reasonable efforts to verify that the person giving consent for the child does have parental responsibility for that child.  </w:t>
      </w:r>
    </w:p>
    <w:p w14:paraId="5F01C819" w14:textId="77777777" w:rsidR="00761800" w:rsidRPr="00E05CC7" w:rsidRDefault="00761800" w:rsidP="00761800">
      <w:pPr>
        <w:pStyle w:val="ListParagraph"/>
        <w:rPr>
          <w:rFonts w:asciiTheme="minorHAnsi" w:hAnsiTheme="minorHAnsi" w:cstheme="minorHAnsi"/>
          <w:bCs/>
          <w:sz w:val="28"/>
          <w:szCs w:val="28"/>
        </w:rPr>
      </w:pPr>
    </w:p>
    <w:p w14:paraId="6266433E" w14:textId="1BCEE45C" w:rsidR="00761800" w:rsidRPr="00E05CC7" w:rsidRDefault="00761800" w:rsidP="00761800">
      <w:pPr>
        <w:rPr>
          <w:rFonts w:asciiTheme="minorHAnsi" w:hAnsiTheme="minorHAnsi" w:cstheme="minorHAnsi"/>
          <w:bCs/>
          <w:sz w:val="28"/>
          <w:szCs w:val="28"/>
        </w:rPr>
      </w:pPr>
      <w:r w:rsidRPr="00E05CC7">
        <w:rPr>
          <w:rFonts w:asciiTheme="minorHAnsi" w:hAnsiTheme="minorHAnsi" w:cstheme="minorHAnsi"/>
          <w:bCs/>
          <w:sz w:val="28"/>
          <w:szCs w:val="28"/>
        </w:rPr>
        <w:t>In line with the EYFS, we will liaise with parents/carers to keep them updated about their child’s well-being and progress. Parents/carers have the right to see any information that is held on them as well as that of their children. Our</w:t>
      </w:r>
      <w:r w:rsidRPr="00E05CC7">
        <w:rPr>
          <w:rFonts w:asciiTheme="minorHAnsi" w:hAnsiTheme="minorHAnsi" w:cstheme="minorHAnsi"/>
          <w:bCs/>
          <w:color w:val="7030A0"/>
          <w:sz w:val="28"/>
          <w:szCs w:val="28"/>
        </w:rPr>
        <w:t xml:space="preserve"> </w:t>
      </w:r>
      <w:r w:rsidRPr="00E05CC7">
        <w:rPr>
          <w:rFonts w:asciiTheme="minorHAnsi" w:hAnsiTheme="minorHAnsi" w:cstheme="minorHAnsi"/>
          <w:bCs/>
          <w:sz w:val="28"/>
          <w:szCs w:val="28"/>
        </w:rPr>
        <w:t xml:space="preserve">Privacy notice </w:t>
      </w:r>
      <w:r w:rsidRPr="00E05CC7">
        <w:rPr>
          <w:rFonts w:asciiTheme="minorHAnsi" w:hAnsiTheme="minorHAnsi" w:cstheme="minorHAnsi"/>
          <w:bCs/>
          <w:color w:val="000000" w:themeColor="text1"/>
          <w:sz w:val="28"/>
          <w:szCs w:val="28"/>
        </w:rPr>
        <w:t xml:space="preserve">(Appendix B) </w:t>
      </w:r>
      <w:r w:rsidRPr="00E05CC7">
        <w:rPr>
          <w:rFonts w:asciiTheme="minorHAnsi" w:hAnsiTheme="minorHAnsi" w:cstheme="minorHAnsi"/>
          <w:bCs/>
          <w:sz w:val="28"/>
          <w:szCs w:val="28"/>
        </w:rPr>
        <w:t xml:space="preserve">will detail this and the ‘lawful </w:t>
      </w:r>
      <w:r w:rsidR="009B4255" w:rsidRPr="00E05CC7">
        <w:rPr>
          <w:rFonts w:asciiTheme="minorHAnsi" w:hAnsiTheme="minorHAnsi" w:cstheme="minorHAnsi"/>
          <w:bCs/>
          <w:sz w:val="28"/>
          <w:szCs w:val="28"/>
        </w:rPr>
        <w:t>Basis’</w:t>
      </w:r>
      <w:r w:rsidRPr="00E05CC7">
        <w:rPr>
          <w:rFonts w:asciiTheme="minorHAnsi" w:hAnsiTheme="minorHAnsi" w:cstheme="minorHAnsi"/>
          <w:bCs/>
          <w:sz w:val="28"/>
          <w:szCs w:val="28"/>
        </w:rPr>
        <w:t xml:space="preserve"> for holding this data.</w:t>
      </w:r>
    </w:p>
    <w:p w14:paraId="082E8B67" w14:textId="77777777" w:rsidR="00761800" w:rsidRPr="00E05CC7" w:rsidRDefault="00761800" w:rsidP="00761800">
      <w:pPr>
        <w:pStyle w:val="ListParagraph"/>
        <w:rPr>
          <w:rFonts w:asciiTheme="minorHAnsi" w:hAnsiTheme="minorHAnsi" w:cstheme="minorHAnsi"/>
          <w:bCs/>
          <w:sz w:val="28"/>
          <w:szCs w:val="28"/>
        </w:rPr>
      </w:pPr>
    </w:p>
    <w:p w14:paraId="7CA694C7" w14:textId="77777777" w:rsidR="00761800" w:rsidRPr="00E05CC7" w:rsidRDefault="00761800" w:rsidP="00761800">
      <w:pPr>
        <w:rPr>
          <w:rFonts w:asciiTheme="minorHAnsi" w:hAnsiTheme="minorHAnsi" w:cstheme="minorHAnsi"/>
          <w:bCs/>
          <w:color w:val="000000" w:themeColor="text1"/>
          <w:sz w:val="28"/>
          <w:szCs w:val="28"/>
        </w:rPr>
      </w:pPr>
      <w:r w:rsidRPr="00E05CC7">
        <w:rPr>
          <w:rFonts w:asciiTheme="minorHAnsi" w:hAnsiTheme="minorHAnsi" w:cstheme="minorHAnsi"/>
          <w:bCs/>
          <w:sz w:val="28"/>
          <w:szCs w:val="28"/>
        </w:rPr>
        <w:t xml:space="preserve">In line with the EYFS and Employment Law, we will keep records on employees and volunteers to ensure suitability, good practice and well-being.  Employees and volunteers have the right to see any information that is held on them.  </w:t>
      </w:r>
      <w:r w:rsidRPr="00E05CC7">
        <w:rPr>
          <w:rFonts w:asciiTheme="minorHAnsi" w:hAnsiTheme="minorHAnsi" w:cstheme="minorHAnsi"/>
          <w:bCs/>
          <w:color w:val="000000" w:themeColor="text1"/>
          <w:sz w:val="28"/>
          <w:szCs w:val="28"/>
        </w:rPr>
        <w:t>Requests for this information can be made by following our subject request process (see Appendix A)</w:t>
      </w:r>
    </w:p>
    <w:p w14:paraId="1DA6967F" w14:textId="77777777" w:rsidR="00761800" w:rsidRPr="00E05CC7" w:rsidRDefault="00761800" w:rsidP="00761800">
      <w:pPr>
        <w:pStyle w:val="BodyText2"/>
        <w:tabs>
          <w:tab w:val="left" w:pos="720"/>
        </w:tabs>
        <w:spacing w:after="0"/>
        <w:rPr>
          <w:rFonts w:asciiTheme="minorHAnsi" w:hAnsiTheme="minorHAnsi" w:cstheme="minorHAnsi"/>
          <w:color w:val="000000" w:themeColor="text1"/>
          <w:sz w:val="28"/>
          <w:szCs w:val="28"/>
        </w:rPr>
      </w:pPr>
    </w:p>
    <w:p w14:paraId="1AE857E3" w14:textId="77777777" w:rsidR="00761800" w:rsidRPr="00E05CC7" w:rsidRDefault="00761800" w:rsidP="00761800">
      <w:pPr>
        <w:rPr>
          <w:rFonts w:asciiTheme="minorHAnsi" w:hAnsiTheme="minorHAnsi" w:cstheme="minorHAnsi"/>
          <w:sz w:val="28"/>
          <w:szCs w:val="28"/>
        </w:rPr>
      </w:pPr>
      <w:r w:rsidRPr="00E05CC7">
        <w:rPr>
          <w:rFonts w:asciiTheme="minorHAnsi" w:hAnsiTheme="minorHAnsi" w:cstheme="minorHAnsi"/>
          <w:sz w:val="28"/>
          <w:szCs w:val="28"/>
        </w:rPr>
        <w:br w:type="page"/>
      </w:r>
    </w:p>
    <w:p w14:paraId="5E805975" w14:textId="77777777" w:rsidR="00761800" w:rsidRPr="00E05CC7" w:rsidRDefault="00761800" w:rsidP="00761800">
      <w:pPr>
        <w:pStyle w:val="BodyText"/>
        <w:tabs>
          <w:tab w:val="left" w:pos="720"/>
        </w:tabs>
        <w:rPr>
          <w:rFonts w:asciiTheme="minorHAnsi" w:hAnsiTheme="minorHAnsi" w:cstheme="minorHAnsi"/>
          <w:b/>
          <w:sz w:val="28"/>
          <w:szCs w:val="28"/>
        </w:rPr>
      </w:pPr>
      <w:r w:rsidRPr="00E05CC7">
        <w:rPr>
          <w:rFonts w:asciiTheme="minorHAnsi" w:hAnsiTheme="minorHAnsi" w:cstheme="minorHAnsi"/>
          <w:b/>
          <w:sz w:val="28"/>
          <w:szCs w:val="28"/>
        </w:rPr>
        <w:lastRenderedPageBreak/>
        <w:t>Procedure</w:t>
      </w:r>
    </w:p>
    <w:p w14:paraId="7CF4CDF8" w14:textId="2859D6AA" w:rsidR="00761800" w:rsidRPr="00E05CC7" w:rsidRDefault="00761800" w:rsidP="00761800">
      <w:pPr>
        <w:pStyle w:val="BodyText2"/>
        <w:numPr>
          <w:ilvl w:val="0"/>
          <w:numId w:val="11"/>
        </w:numPr>
        <w:tabs>
          <w:tab w:val="left" w:pos="720"/>
        </w:tabs>
        <w:spacing w:after="240" w:line="240" w:lineRule="auto"/>
        <w:rPr>
          <w:rFonts w:asciiTheme="minorHAnsi" w:hAnsiTheme="minorHAnsi" w:cstheme="minorHAnsi"/>
          <w:color w:val="000000" w:themeColor="text1"/>
          <w:sz w:val="28"/>
          <w:szCs w:val="28"/>
        </w:rPr>
      </w:pPr>
      <w:r w:rsidRPr="00E05CC7">
        <w:rPr>
          <w:rFonts w:asciiTheme="minorHAnsi" w:hAnsiTheme="minorHAnsi" w:cstheme="minorHAnsi"/>
          <w:color w:val="000000" w:themeColor="text1"/>
          <w:sz w:val="28"/>
          <w:szCs w:val="28"/>
        </w:rPr>
        <w:t xml:space="preserve">Information collected about children and families, staff members and others connected with us will be collated through completion of organisational paperwork and forms such as registration forms, application </w:t>
      </w:r>
      <w:r w:rsidR="00E05CC7">
        <w:rPr>
          <w:rFonts w:asciiTheme="minorHAnsi" w:hAnsiTheme="minorHAnsi" w:cstheme="minorHAnsi"/>
          <w:color w:val="000000" w:themeColor="text1"/>
          <w:sz w:val="28"/>
          <w:szCs w:val="28"/>
        </w:rPr>
        <w:t>forms,</w:t>
      </w:r>
      <w:r w:rsidRPr="00E05CC7">
        <w:rPr>
          <w:rFonts w:asciiTheme="minorHAnsi" w:hAnsiTheme="minorHAnsi" w:cstheme="minorHAnsi"/>
          <w:color w:val="000000" w:themeColor="text1"/>
          <w:sz w:val="28"/>
          <w:szCs w:val="28"/>
        </w:rPr>
        <w:t xml:space="preserve"> etc </w:t>
      </w:r>
    </w:p>
    <w:p w14:paraId="568E9595" w14:textId="04D69F29" w:rsidR="00761800" w:rsidRPr="00E05CC7" w:rsidRDefault="00761800" w:rsidP="00761800">
      <w:pPr>
        <w:pStyle w:val="BodyText2"/>
        <w:numPr>
          <w:ilvl w:val="0"/>
          <w:numId w:val="11"/>
        </w:numPr>
        <w:tabs>
          <w:tab w:val="left" w:pos="720"/>
        </w:tabs>
        <w:spacing w:after="240" w:line="240" w:lineRule="auto"/>
        <w:rPr>
          <w:rFonts w:asciiTheme="minorHAnsi" w:hAnsiTheme="minorHAnsi" w:cstheme="minorHAnsi"/>
          <w:color w:val="000000" w:themeColor="text1"/>
          <w:sz w:val="28"/>
          <w:szCs w:val="28"/>
        </w:rPr>
      </w:pPr>
      <w:r w:rsidRPr="00E05CC7">
        <w:rPr>
          <w:rFonts w:asciiTheme="minorHAnsi" w:hAnsiTheme="minorHAnsi" w:cstheme="minorHAnsi"/>
          <w:color w:val="000000" w:themeColor="text1"/>
          <w:sz w:val="28"/>
          <w:szCs w:val="28"/>
        </w:rPr>
        <w:t xml:space="preserve">All paperwork </w:t>
      </w:r>
      <w:r w:rsidRPr="00E05CC7">
        <w:rPr>
          <w:rFonts w:asciiTheme="minorHAnsi" w:hAnsiTheme="minorHAnsi" w:cstheme="minorHAnsi"/>
          <w:color w:val="000000" w:themeColor="text1"/>
          <w:sz w:val="28"/>
          <w:szCs w:val="28"/>
          <w:lang w:val="en"/>
        </w:rPr>
        <w:t xml:space="preserve">will indicate which data requests are </w:t>
      </w:r>
      <w:r w:rsidR="00E05CC7">
        <w:rPr>
          <w:rFonts w:asciiTheme="minorHAnsi" w:hAnsiTheme="minorHAnsi" w:cstheme="minorHAnsi"/>
          <w:color w:val="000000" w:themeColor="text1"/>
          <w:sz w:val="28"/>
          <w:szCs w:val="28"/>
          <w:lang w:val="en"/>
        </w:rPr>
        <w:t>consent-based</w:t>
      </w:r>
      <w:r w:rsidRPr="00E05CC7">
        <w:rPr>
          <w:rFonts w:asciiTheme="minorHAnsi" w:hAnsiTheme="minorHAnsi" w:cstheme="minorHAnsi"/>
          <w:color w:val="000000" w:themeColor="text1"/>
          <w:sz w:val="28"/>
          <w:szCs w:val="28"/>
          <w:lang w:val="en"/>
        </w:rPr>
        <w:t xml:space="preserve"> </w:t>
      </w:r>
      <w:r w:rsidR="00E05CC7">
        <w:rPr>
          <w:rFonts w:asciiTheme="minorHAnsi" w:hAnsiTheme="minorHAnsi" w:cstheme="minorHAnsi"/>
          <w:color w:val="000000" w:themeColor="text1"/>
          <w:sz w:val="28"/>
          <w:szCs w:val="28"/>
          <w:lang w:val="en"/>
        </w:rPr>
        <w:t>so that</w:t>
      </w:r>
      <w:r w:rsidRPr="00E05CC7">
        <w:rPr>
          <w:rFonts w:asciiTheme="minorHAnsi" w:hAnsiTheme="minorHAnsi" w:cstheme="minorHAnsi"/>
          <w:color w:val="000000" w:themeColor="text1"/>
          <w:sz w:val="28"/>
          <w:szCs w:val="28"/>
          <w:lang w:val="en"/>
        </w:rPr>
        <w:t xml:space="preserve"> parents/carers/staff can make an informed choice, for example, taking photographs of a child.  Parents/carers/staff have the option to refuse or withdraw consent at any time</w:t>
      </w:r>
    </w:p>
    <w:p w14:paraId="370D63F3" w14:textId="476DFCB7" w:rsidR="00761800" w:rsidRPr="00E05CC7" w:rsidRDefault="00761800" w:rsidP="00761800">
      <w:pPr>
        <w:pStyle w:val="BodyText2"/>
        <w:numPr>
          <w:ilvl w:val="0"/>
          <w:numId w:val="11"/>
        </w:numPr>
        <w:tabs>
          <w:tab w:val="left" w:pos="720"/>
        </w:tabs>
        <w:spacing w:after="240" w:line="240" w:lineRule="auto"/>
        <w:rPr>
          <w:rFonts w:asciiTheme="minorHAnsi" w:hAnsiTheme="minorHAnsi" w:cstheme="minorHAnsi"/>
          <w:sz w:val="28"/>
          <w:szCs w:val="28"/>
        </w:rPr>
      </w:pPr>
      <w:r w:rsidRPr="00E05CC7">
        <w:rPr>
          <w:rFonts w:asciiTheme="minorHAnsi" w:hAnsiTheme="minorHAnsi" w:cstheme="minorHAnsi"/>
          <w:sz w:val="28"/>
          <w:szCs w:val="28"/>
        </w:rPr>
        <w:t xml:space="preserve">We will store all personal records in a secure location.  Paper records will be kept in lockable storage.  Electronic records will be </w:t>
      </w:r>
      <w:r w:rsidR="00E05CC7">
        <w:rPr>
          <w:rFonts w:asciiTheme="minorHAnsi" w:hAnsiTheme="minorHAnsi" w:cstheme="minorHAnsi"/>
          <w:sz w:val="28"/>
          <w:szCs w:val="28"/>
        </w:rPr>
        <w:t>password-protected</w:t>
      </w:r>
      <w:r w:rsidRPr="00E05CC7">
        <w:rPr>
          <w:rFonts w:asciiTheme="minorHAnsi" w:hAnsiTheme="minorHAnsi" w:cstheme="minorHAnsi"/>
          <w:sz w:val="28"/>
          <w:szCs w:val="28"/>
        </w:rPr>
        <w:t>.  Security measures will be implemented for all portable electronic equipment.</w:t>
      </w:r>
      <w:r w:rsidRPr="00E05CC7">
        <w:rPr>
          <w:rFonts w:asciiTheme="minorHAnsi" w:hAnsiTheme="minorHAnsi" w:cstheme="minorHAnsi"/>
          <w:bCs/>
          <w:sz w:val="28"/>
          <w:szCs w:val="28"/>
          <w:lang w:eastAsia="en-GB"/>
        </w:rPr>
        <w:t xml:space="preserve">                                                                    </w:t>
      </w:r>
      <w:r w:rsidRPr="00E05CC7">
        <w:rPr>
          <w:rFonts w:asciiTheme="minorHAnsi" w:hAnsiTheme="minorHAnsi" w:cstheme="minorHAnsi"/>
          <w:b/>
          <w:color w:val="000000"/>
          <w:sz w:val="28"/>
          <w:szCs w:val="28"/>
          <w:lang w:val="en" w:eastAsia="en-GB"/>
        </w:rPr>
        <w:t xml:space="preserve">                                                                                                                             </w:t>
      </w:r>
      <w:r w:rsidRPr="00E05CC7">
        <w:rPr>
          <w:rFonts w:asciiTheme="minorHAnsi" w:hAnsiTheme="minorHAnsi" w:cstheme="minorHAnsi"/>
          <w:bCs/>
          <w:sz w:val="28"/>
          <w:szCs w:val="28"/>
          <w:lang w:val="en" w:eastAsia="en-GB"/>
        </w:rPr>
        <w:t xml:space="preserve"> </w:t>
      </w:r>
      <w:bookmarkStart w:id="0" w:name="co_anchor_a763779_1"/>
      <w:bookmarkStart w:id="1" w:name="co_anchor_a312572_1"/>
      <w:bookmarkEnd w:id="0"/>
      <w:bookmarkEnd w:id="1"/>
    </w:p>
    <w:p w14:paraId="17C02D8F" w14:textId="77777777"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The management, staff, volunteers and any other individual associated with our running or management will respect confidentiality by:</w:t>
      </w:r>
    </w:p>
    <w:p w14:paraId="42A076FA" w14:textId="77777777" w:rsidR="00761800" w:rsidRPr="00E05CC7" w:rsidRDefault="00761800" w:rsidP="00761800">
      <w:pPr>
        <w:pStyle w:val="BodyText2"/>
        <w:numPr>
          <w:ilvl w:val="0"/>
          <w:numId w:val="12"/>
        </w:numPr>
        <w:spacing w:after="0" w:line="240" w:lineRule="auto"/>
        <w:rPr>
          <w:rFonts w:asciiTheme="minorHAnsi" w:hAnsiTheme="minorHAnsi" w:cstheme="minorHAnsi"/>
          <w:sz w:val="28"/>
          <w:szCs w:val="28"/>
        </w:rPr>
      </w:pPr>
      <w:r w:rsidRPr="00E05CC7">
        <w:rPr>
          <w:rFonts w:asciiTheme="minorHAnsi" w:hAnsiTheme="minorHAnsi" w:cstheme="minorHAnsi"/>
          <w:sz w:val="28"/>
          <w:szCs w:val="28"/>
        </w:rPr>
        <w:t>not discussing confidential matters about children with other parents/carers;</w:t>
      </w:r>
    </w:p>
    <w:p w14:paraId="21013F38" w14:textId="77777777" w:rsidR="00761800" w:rsidRPr="00E05CC7" w:rsidRDefault="00761800" w:rsidP="00761800">
      <w:pPr>
        <w:pStyle w:val="BodyText2"/>
        <w:numPr>
          <w:ilvl w:val="0"/>
          <w:numId w:val="12"/>
        </w:numPr>
        <w:spacing w:after="0" w:line="240" w:lineRule="auto"/>
        <w:rPr>
          <w:rFonts w:asciiTheme="minorHAnsi" w:hAnsiTheme="minorHAnsi" w:cstheme="minorHAnsi"/>
          <w:sz w:val="28"/>
          <w:szCs w:val="28"/>
        </w:rPr>
      </w:pPr>
      <w:r w:rsidRPr="00E05CC7">
        <w:rPr>
          <w:rFonts w:asciiTheme="minorHAnsi" w:hAnsiTheme="minorHAnsi" w:cstheme="minorHAnsi"/>
          <w:sz w:val="28"/>
          <w:szCs w:val="28"/>
        </w:rPr>
        <w:t>not discussing confidential matters about parents/carers with children or other parents/carers;</w:t>
      </w:r>
    </w:p>
    <w:p w14:paraId="47E31E7C" w14:textId="77777777" w:rsidR="00761800" w:rsidRPr="00E05CC7" w:rsidRDefault="00761800" w:rsidP="00761800">
      <w:pPr>
        <w:pStyle w:val="BodyText2"/>
        <w:numPr>
          <w:ilvl w:val="0"/>
          <w:numId w:val="12"/>
        </w:numPr>
        <w:spacing w:after="0" w:line="240" w:lineRule="auto"/>
        <w:rPr>
          <w:rFonts w:asciiTheme="minorHAnsi" w:hAnsiTheme="minorHAnsi" w:cstheme="minorHAnsi"/>
          <w:sz w:val="28"/>
          <w:szCs w:val="28"/>
        </w:rPr>
      </w:pPr>
      <w:r w:rsidRPr="00E05CC7">
        <w:rPr>
          <w:rFonts w:asciiTheme="minorHAnsi" w:hAnsiTheme="minorHAnsi" w:cstheme="minorHAnsi"/>
          <w:sz w:val="28"/>
          <w:szCs w:val="28"/>
        </w:rPr>
        <w:t>not discussing individual children outside of their work environment;</w:t>
      </w:r>
    </w:p>
    <w:p w14:paraId="6F155E66" w14:textId="77777777" w:rsidR="00761800" w:rsidRPr="00E05CC7" w:rsidRDefault="00761800" w:rsidP="00761800">
      <w:pPr>
        <w:pStyle w:val="BodyText2"/>
        <w:numPr>
          <w:ilvl w:val="0"/>
          <w:numId w:val="12"/>
        </w:numPr>
        <w:spacing w:after="0" w:line="240" w:lineRule="auto"/>
        <w:rPr>
          <w:rFonts w:asciiTheme="minorHAnsi" w:hAnsiTheme="minorHAnsi" w:cstheme="minorHAnsi"/>
          <w:sz w:val="28"/>
          <w:szCs w:val="28"/>
        </w:rPr>
      </w:pPr>
      <w:r w:rsidRPr="00E05CC7">
        <w:rPr>
          <w:rFonts w:asciiTheme="minorHAnsi" w:hAnsiTheme="minorHAnsi" w:cstheme="minorHAnsi"/>
          <w:sz w:val="28"/>
          <w:szCs w:val="28"/>
        </w:rPr>
        <w:t>not discussing confidential information about staff members.</w:t>
      </w:r>
    </w:p>
    <w:p w14:paraId="21D369B7" w14:textId="33A339F5" w:rsidR="00761800" w:rsidRPr="00E05CC7" w:rsidRDefault="00761800" w:rsidP="00761800">
      <w:pPr>
        <w:pStyle w:val="BodyText2"/>
        <w:numPr>
          <w:ilvl w:val="0"/>
          <w:numId w:val="12"/>
        </w:numPr>
        <w:spacing w:after="0" w:line="240" w:lineRule="auto"/>
        <w:rPr>
          <w:rFonts w:asciiTheme="minorHAnsi" w:hAnsiTheme="minorHAnsi" w:cstheme="minorHAnsi"/>
          <w:color w:val="7030A0"/>
          <w:sz w:val="28"/>
          <w:szCs w:val="28"/>
        </w:rPr>
      </w:pPr>
      <w:r w:rsidRPr="00E05CC7">
        <w:rPr>
          <w:rFonts w:asciiTheme="minorHAnsi" w:hAnsiTheme="minorHAnsi" w:cstheme="minorHAnsi"/>
          <w:color w:val="000000" w:themeColor="text1"/>
          <w:sz w:val="28"/>
          <w:szCs w:val="28"/>
        </w:rPr>
        <w:t>Ensuring information – paper or electronic – is not available to those who should not have access to it</w:t>
      </w:r>
      <w:r w:rsidR="00E05CC7">
        <w:rPr>
          <w:rFonts w:asciiTheme="minorHAnsi" w:hAnsiTheme="minorHAnsi" w:cstheme="minorHAnsi"/>
          <w:color w:val="000000" w:themeColor="text1"/>
          <w:sz w:val="28"/>
          <w:szCs w:val="28"/>
        </w:rPr>
        <w:t>,</w:t>
      </w:r>
      <w:r w:rsidRPr="00E05CC7">
        <w:rPr>
          <w:rFonts w:asciiTheme="minorHAnsi" w:hAnsiTheme="minorHAnsi" w:cstheme="minorHAnsi"/>
          <w:color w:val="000000" w:themeColor="text1"/>
          <w:sz w:val="28"/>
          <w:szCs w:val="28"/>
        </w:rPr>
        <w:t xml:space="preserve"> e.g. leaving filing cabinets unlocked, having sensitive information out in the public spaces, leaving computers on and unlocked</w:t>
      </w:r>
      <w:r w:rsidRPr="00E05CC7">
        <w:rPr>
          <w:rFonts w:asciiTheme="minorHAnsi" w:hAnsiTheme="minorHAnsi" w:cstheme="minorHAnsi"/>
          <w:color w:val="7030A0"/>
          <w:sz w:val="28"/>
          <w:szCs w:val="28"/>
        </w:rPr>
        <w:t>.</w:t>
      </w:r>
    </w:p>
    <w:p w14:paraId="468B524B" w14:textId="77777777" w:rsidR="00761800" w:rsidRPr="00E05CC7" w:rsidRDefault="00761800" w:rsidP="00761800">
      <w:pPr>
        <w:pStyle w:val="BodyText2"/>
        <w:tabs>
          <w:tab w:val="left" w:pos="720"/>
        </w:tabs>
        <w:spacing w:after="0"/>
        <w:ind w:left="720"/>
        <w:rPr>
          <w:rFonts w:asciiTheme="minorHAnsi" w:hAnsiTheme="minorHAnsi" w:cstheme="minorHAnsi"/>
          <w:sz w:val="28"/>
          <w:szCs w:val="28"/>
        </w:rPr>
      </w:pPr>
    </w:p>
    <w:p w14:paraId="69E0E5A7" w14:textId="77777777"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Any child protection concerns will be handled in line with our Safeguarding and Child Protection Policy – please see Safeguarding and Child Protection Policy for details.</w:t>
      </w:r>
    </w:p>
    <w:p w14:paraId="73D732C6" w14:textId="77777777" w:rsidR="00761800" w:rsidRPr="00E05CC7" w:rsidRDefault="00761800" w:rsidP="00761800">
      <w:pPr>
        <w:pStyle w:val="BodyText2"/>
        <w:tabs>
          <w:tab w:val="left" w:pos="720"/>
        </w:tabs>
        <w:spacing w:after="0"/>
        <w:ind w:left="720"/>
        <w:rPr>
          <w:rFonts w:asciiTheme="minorHAnsi" w:hAnsiTheme="minorHAnsi" w:cstheme="minorHAnsi"/>
          <w:sz w:val="28"/>
          <w:szCs w:val="28"/>
        </w:rPr>
      </w:pPr>
    </w:p>
    <w:p w14:paraId="21C3C07B" w14:textId="77777777"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Parents/carers will be made aware that we have a duty to share and/or pass on child protection/safeguarding information to relevant agencies and the next education/</w:t>
      </w:r>
      <w:r w:rsidRPr="00E05CC7">
        <w:rPr>
          <w:rFonts w:asciiTheme="minorHAnsi" w:hAnsiTheme="minorHAnsi" w:cstheme="minorHAnsi"/>
          <w:color w:val="000000" w:themeColor="text1"/>
          <w:sz w:val="28"/>
          <w:szCs w:val="28"/>
        </w:rPr>
        <w:t>care</w:t>
      </w:r>
      <w:r w:rsidRPr="00E05CC7">
        <w:rPr>
          <w:rFonts w:asciiTheme="minorHAnsi" w:hAnsiTheme="minorHAnsi" w:cstheme="minorHAnsi"/>
          <w:sz w:val="28"/>
          <w:szCs w:val="28"/>
        </w:rPr>
        <w:t xml:space="preserve"> provider.</w:t>
      </w:r>
    </w:p>
    <w:p w14:paraId="6DBBED8C" w14:textId="77777777" w:rsidR="00761800" w:rsidRPr="00E05CC7" w:rsidRDefault="00761800" w:rsidP="00761800">
      <w:pPr>
        <w:pStyle w:val="ListParagraph"/>
        <w:rPr>
          <w:rFonts w:asciiTheme="minorHAnsi" w:hAnsiTheme="minorHAnsi" w:cstheme="minorHAnsi"/>
          <w:sz w:val="28"/>
          <w:szCs w:val="28"/>
        </w:rPr>
      </w:pPr>
    </w:p>
    <w:p w14:paraId="5D94FCE8" w14:textId="76195310"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lastRenderedPageBreak/>
        <w:t>Parents/carers will have</w:t>
      </w:r>
      <w:r w:rsidR="00E05CC7">
        <w:rPr>
          <w:rFonts w:asciiTheme="minorHAnsi" w:hAnsiTheme="minorHAnsi" w:cstheme="minorHAnsi"/>
          <w:sz w:val="28"/>
          <w:szCs w:val="28"/>
        </w:rPr>
        <w:t>,</w:t>
      </w:r>
      <w:r w:rsidRPr="00E05CC7">
        <w:rPr>
          <w:rFonts w:asciiTheme="minorHAnsi" w:hAnsiTheme="minorHAnsi" w:cstheme="minorHAnsi"/>
          <w:sz w:val="28"/>
          <w:szCs w:val="28"/>
        </w:rPr>
        <w:t xml:space="preserve"> on request, access to their own child’s records only, unless subject to an exemption.  If for any reason an access request is refused by us, this decision, and an explanation, will be communicated to the parents/carers in writing within a month.</w:t>
      </w:r>
    </w:p>
    <w:p w14:paraId="37B74399" w14:textId="77777777" w:rsidR="00761800" w:rsidRPr="00E05CC7" w:rsidRDefault="00761800" w:rsidP="00761800">
      <w:pPr>
        <w:pStyle w:val="BodyText2"/>
        <w:tabs>
          <w:tab w:val="left" w:pos="720"/>
        </w:tabs>
        <w:spacing w:after="0"/>
        <w:rPr>
          <w:rFonts w:asciiTheme="minorHAnsi" w:hAnsiTheme="minorHAnsi" w:cstheme="minorHAnsi"/>
          <w:sz w:val="28"/>
          <w:szCs w:val="28"/>
        </w:rPr>
      </w:pPr>
    </w:p>
    <w:p w14:paraId="0CA90CF7" w14:textId="70866551" w:rsidR="00761800" w:rsidRPr="00E05CC7" w:rsidRDefault="00761800" w:rsidP="00761800">
      <w:pPr>
        <w:numPr>
          <w:ilvl w:val="0"/>
          <w:numId w:val="11"/>
        </w:numPr>
        <w:rPr>
          <w:rFonts w:asciiTheme="minorHAnsi" w:hAnsiTheme="minorHAnsi" w:cstheme="minorHAnsi"/>
          <w:sz w:val="28"/>
          <w:szCs w:val="28"/>
        </w:rPr>
      </w:pPr>
      <w:r w:rsidRPr="00E05CC7">
        <w:rPr>
          <w:rFonts w:asciiTheme="minorHAnsi" w:hAnsiTheme="minorHAnsi" w:cstheme="minorHAnsi"/>
          <w:sz w:val="28"/>
          <w:szCs w:val="28"/>
        </w:rPr>
        <w:t>Staff will only discuss individual children with other relevant members of staff for planning/reviewing, group management or safeguarding.</w:t>
      </w:r>
    </w:p>
    <w:p w14:paraId="4C63250A" w14:textId="77777777" w:rsidR="00761800" w:rsidRPr="00E05CC7" w:rsidRDefault="00761800" w:rsidP="00761800">
      <w:pPr>
        <w:ind w:left="720"/>
        <w:rPr>
          <w:rFonts w:asciiTheme="minorHAnsi" w:hAnsiTheme="minorHAnsi" w:cstheme="minorHAnsi"/>
          <w:sz w:val="28"/>
          <w:szCs w:val="28"/>
        </w:rPr>
      </w:pPr>
    </w:p>
    <w:p w14:paraId="1290CB26" w14:textId="77777777"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Personal information about a child will not be released to external agencies without the prior permission of parents/carers. We will seek active consent from parents/carers to share information with health, education and inclusion professionals. The exception to this is for safeguarding reasons, where doing so would put the child at significant risk of harm.</w:t>
      </w:r>
    </w:p>
    <w:p w14:paraId="57CE3477" w14:textId="77777777" w:rsidR="00761800" w:rsidRPr="00E05CC7" w:rsidRDefault="00761800" w:rsidP="00761800">
      <w:pPr>
        <w:pStyle w:val="ListParagraph"/>
        <w:rPr>
          <w:rFonts w:asciiTheme="minorHAnsi" w:hAnsiTheme="minorHAnsi" w:cstheme="minorHAnsi"/>
          <w:sz w:val="28"/>
          <w:szCs w:val="28"/>
        </w:rPr>
      </w:pPr>
    </w:p>
    <w:p w14:paraId="1CBF93E5" w14:textId="77777777"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Parent/carer information may be shared with the HMRC and other providers of funded places, where necessary, e.g. a child accessing two or more settings.</w:t>
      </w:r>
    </w:p>
    <w:p w14:paraId="7C9989C9" w14:textId="77777777" w:rsidR="00761800" w:rsidRPr="00E05CC7" w:rsidRDefault="00761800" w:rsidP="00761800">
      <w:pPr>
        <w:pStyle w:val="BodyText2"/>
        <w:tabs>
          <w:tab w:val="left" w:pos="720"/>
        </w:tabs>
        <w:spacing w:after="0"/>
        <w:rPr>
          <w:rFonts w:asciiTheme="minorHAnsi" w:hAnsiTheme="minorHAnsi" w:cstheme="minorHAnsi"/>
          <w:sz w:val="28"/>
          <w:szCs w:val="28"/>
        </w:rPr>
      </w:pPr>
    </w:p>
    <w:p w14:paraId="2947DCCE" w14:textId="77777777"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Staff, management, students and volunteers failing to show due regard for confidentiality will be liable to disciplinary action under the provisions of the Disciplinary Procedure.</w:t>
      </w:r>
    </w:p>
    <w:p w14:paraId="44EE9D2F" w14:textId="77777777" w:rsidR="00761800" w:rsidRPr="00E05CC7" w:rsidRDefault="00761800" w:rsidP="00761800">
      <w:pPr>
        <w:pStyle w:val="ListParagraph"/>
        <w:rPr>
          <w:rFonts w:asciiTheme="minorHAnsi" w:hAnsiTheme="minorHAnsi" w:cstheme="minorHAnsi"/>
          <w:sz w:val="28"/>
          <w:szCs w:val="28"/>
        </w:rPr>
      </w:pPr>
    </w:p>
    <w:p w14:paraId="1110DF75" w14:textId="77777777"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 xml:space="preserve">We will not share data with any third party unless specified above.  </w:t>
      </w:r>
    </w:p>
    <w:p w14:paraId="4F5934A4" w14:textId="77777777" w:rsidR="00761800" w:rsidRPr="00E05CC7" w:rsidRDefault="00761800" w:rsidP="00761800">
      <w:pPr>
        <w:pStyle w:val="ListParagraph"/>
        <w:rPr>
          <w:rFonts w:asciiTheme="minorHAnsi" w:hAnsiTheme="minorHAnsi" w:cstheme="minorHAnsi"/>
          <w:sz w:val="28"/>
          <w:szCs w:val="28"/>
        </w:rPr>
      </w:pPr>
    </w:p>
    <w:p w14:paraId="2C4546B4" w14:textId="77777777" w:rsidR="00761800" w:rsidRPr="00E05CC7" w:rsidRDefault="00761800" w:rsidP="00761800">
      <w:pPr>
        <w:pStyle w:val="BodyText2"/>
        <w:tabs>
          <w:tab w:val="left" w:pos="720"/>
        </w:tabs>
        <w:spacing w:after="0"/>
        <w:ind w:left="360" w:hanging="360"/>
        <w:rPr>
          <w:rFonts w:asciiTheme="minorHAnsi" w:hAnsiTheme="minorHAnsi" w:cstheme="minorHAnsi"/>
          <w:b/>
          <w:bCs/>
          <w:sz w:val="28"/>
          <w:szCs w:val="28"/>
        </w:rPr>
      </w:pPr>
      <w:r w:rsidRPr="00E05CC7">
        <w:rPr>
          <w:rFonts w:asciiTheme="minorHAnsi" w:hAnsiTheme="minorHAnsi" w:cstheme="minorHAnsi"/>
          <w:b/>
          <w:bCs/>
          <w:sz w:val="28"/>
          <w:szCs w:val="28"/>
        </w:rPr>
        <w:t>Data Protection Impact Assessment (DPIA)</w:t>
      </w:r>
    </w:p>
    <w:p w14:paraId="78B63A09" w14:textId="0D794090" w:rsidR="00761800" w:rsidRPr="00E05CC7" w:rsidRDefault="00761800" w:rsidP="00761800">
      <w:pPr>
        <w:pStyle w:val="BodyText2"/>
        <w:tabs>
          <w:tab w:val="left" w:pos="720"/>
        </w:tabs>
        <w:spacing w:after="0"/>
        <w:ind w:left="360"/>
        <w:rPr>
          <w:rFonts w:asciiTheme="minorHAnsi" w:hAnsiTheme="minorHAnsi" w:cstheme="minorHAnsi"/>
          <w:sz w:val="28"/>
          <w:szCs w:val="28"/>
        </w:rPr>
      </w:pPr>
      <w:r w:rsidRPr="00E05CC7">
        <w:rPr>
          <w:rFonts w:asciiTheme="minorHAnsi" w:hAnsiTheme="minorHAnsi" w:cstheme="minorHAnsi"/>
          <w:sz w:val="28"/>
          <w:szCs w:val="28"/>
        </w:rPr>
        <w:t>In line with the GDPR, we will undertake a DPIA for any new project</w:t>
      </w:r>
      <w:r w:rsidR="006A1FA3">
        <w:rPr>
          <w:rFonts w:asciiTheme="minorHAnsi" w:hAnsiTheme="minorHAnsi" w:cstheme="minorHAnsi"/>
          <w:sz w:val="28"/>
          <w:szCs w:val="28"/>
        </w:rPr>
        <w:t xml:space="preserve"> </w:t>
      </w:r>
      <w:r w:rsidRPr="00E05CC7">
        <w:rPr>
          <w:rFonts w:asciiTheme="minorHAnsi" w:hAnsiTheme="minorHAnsi" w:cstheme="minorHAnsi"/>
          <w:sz w:val="28"/>
          <w:szCs w:val="28"/>
        </w:rPr>
        <w:t>or system when the type of processing is likely to result in high risk</w:t>
      </w:r>
      <w:r w:rsidR="006F3FCE">
        <w:rPr>
          <w:rFonts w:asciiTheme="minorHAnsi" w:hAnsiTheme="minorHAnsi" w:cstheme="minorHAnsi"/>
          <w:sz w:val="28"/>
          <w:szCs w:val="28"/>
        </w:rPr>
        <w:t>,</w:t>
      </w:r>
      <w:r w:rsidRPr="00E05CC7">
        <w:rPr>
          <w:rFonts w:asciiTheme="minorHAnsi" w:hAnsiTheme="minorHAnsi" w:cstheme="minorHAnsi"/>
          <w:sz w:val="28"/>
          <w:szCs w:val="28"/>
        </w:rPr>
        <w:t xml:space="preserve"> and the project involves using personal data.  Guidance on how to do this will be sought from the Information Commissioner’s Office (ICO) website.</w:t>
      </w:r>
    </w:p>
    <w:p w14:paraId="01DD5286" w14:textId="77777777" w:rsidR="00761800" w:rsidRPr="00E05CC7" w:rsidRDefault="00761800" w:rsidP="00761800">
      <w:pPr>
        <w:pStyle w:val="ListParagraph"/>
        <w:rPr>
          <w:rFonts w:asciiTheme="minorHAnsi" w:hAnsiTheme="minorHAnsi" w:cstheme="minorHAnsi"/>
          <w:b/>
          <w:bCs/>
          <w:sz w:val="28"/>
          <w:szCs w:val="28"/>
        </w:rPr>
      </w:pPr>
    </w:p>
    <w:p w14:paraId="22B39DD9" w14:textId="77777777" w:rsidR="00761800" w:rsidRPr="00E05CC7" w:rsidRDefault="00761800" w:rsidP="00761800">
      <w:pPr>
        <w:pStyle w:val="ListParagraph"/>
        <w:ind w:left="0"/>
        <w:rPr>
          <w:rFonts w:asciiTheme="minorHAnsi" w:hAnsiTheme="minorHAnsi" w:cstheme="minorHAnsi"/>
          <w:b/>
          <w:bCs/>
          <w:sz w:val="28"/>
          <w:szCs w:val="28"/>
        </w:rPr>
      </w:pPr>
      <w:r w:rsidRPr="00E05CC7">
        <w:rPr>
          <w:rFonts w:asciiTheme="minorHAnsi" w:hAnsiTheme="minorHAnsi" w:cstheme="minorHAnsi"/>
          <w:b/>
          <w:bCs/>
          <w:sz w:val="28"/>
          <w:szCs w:val="28"/>
        </w:rPr>
        <w:t>Data Breach</w:t>
      </w:r>
    </w:p>
    <w:p w14:paraId="5FBB4607" w14:textId="024B6B1B"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b/>
          <w:sz w:val="28"/>
          <w:szCs w:val="28"/>
        </w:rPr>
      </w:pPr>
      <w:r w:rsidRPr="00E05CC7">
        <w:rPr>
          <w:rFonts w:asciiTheme="minorHAnsi" w:hAnsiTheme="minorHAnsi" w:cstheme="minorHAnsi"/>
          <w:sz w:val="28"/>
          <w:szCs w:val="28"/>
        </w:rPr>
        <w:t>If a data breach occurs, i.e. personal data is lost, destroyed, shared inappropriately or if someone accesses the information without permission, we will investigate the breach within 72 hours</w:t>
      </w:r>
      <w:r w:rsidR="00D24D66">
        <w:rPr>
          <w:rFonts w:asciiTheme="minorHAnsi" w:hAnsiTheme="minorHAnsi" w:cstheme="minorHAnsi"/>
          <w:sz w:val="28"/>
          <w:szCs w:val="28"/>
        </w:rPr>
        <w:t>,</w:t>
      </w:r>
      <w:r w:rsidRPr="00E05CC7">
        <w:rPr>
          <w:rFonts w:asciiTheme="minorHAnsi" w:hAnsiTheme="minorHAnsi" w:cstheme="minorHAnsi"/>
          <w:sz w:val="28"/>
          <w:szCs w:val="28"/>
        </w:rPr>
        <w:t xml:space="preserve"> including: </w:t>
      </w:r>
    </w:p>
    <w:p w14:paraId="2E7A743A" w14:textId="77777777" w:rsidR="00761800" w:rsidRPr="00E05CC7" w:rsidRDefault="00761800" w:rsidP="00761800">
      <w:pPr>
        <w:pStyle w:val="BodyText2"/>
        <w:numPr>
          <w:ilvl w:val="0"/>
          <w:numId w:val="12"/>
        </w:numPr>
        <w:tabs>
          <w:tab w:val="clear" w:pos="720"/>
          <w:tab w:val="num" w:pos="1080"/>
        </w:tabs>
        <w:spacing w:after="0" w:line="240" w:lineRule="auto"/>
        <w:ind w:left="1080"/>
        <w:rPr>
          <w:rFonts w:asciiTheme="minorHAnsi" w:hAnsiTheme="minorHAnsi" w:cstheme="minorHAnsi"/>
          <w:b/>
          <w:sz w:val="28"/>
          <w:szCs w:val="28"/>
        </w:rPr>
      </w:pPr>
      <w:r w:rsidRPr="00E05CC7">
        <w:rPr>
          <w:rFonts w:asciiTheme="minorHAnsi" w:hAnsiTheme="minorHAnsi" w:cstheme="minorHAnsi"/>
          <w:sz w:val="28"/>
          <w:szCs w:val="28"/>
        </w:rPr>
        <w:t>informing the individuals involved;</w:t>
      </w:r>
    </w:p>
    <w:p w14:paraId="2AC9AE50" w14:textId="77777777" w:rsidR="00761800" w:rsidRPr="00E05CC7" w:rsidRDefault="00761800" w:rsidP="00761800">
      <w:pPr>
        <w:pStyle w:val="BodyText2"/>
        <w:numPr>
          <w:ilvl w:val="0"/>
          <w:numId w:val="12"/>
        </w:numPr>
        <w:tabs>
          <w:tab w:val="clear" w:pos="720"/>
          <w:tab w:val="num" w:pos="1080"/>
        </w:tabs>
        <w:spacing w:after="0" w:line="240" w:lineRule="auto"/>
        <w:ind w:left="1080"/>
        <w:rPr>
          <w:rFonts w:asciiTheme="minorHAnsi" w:hAnsiTheme="minorHAnsi" w:cstheme="minorHAnsi"/>
          <w:b/>
          <w:sz w:val="28"/>
          <w:szCs w:val="28"/>
        </w:rPr>
      </w:pPr>
      <w:r w:rsidRPr="00E05CC7">
        <w:rPr>
          <w:rFonts w:asciiTheme="minorHAnsi" w:hAnsiTheme="minorHAnsi" w:cstheme="minorHAnsi"/>
          <w:sz w:val="28"/>
          <w:szCs w:val="28"/>
        </w:rPr>
        <w:t>promptly addressing the breach;</w:t>
      </w:r>
    </w:p>
    <w:p w14:paraId="1630F35B" w14:textId="77777777" w:rsidR="00761800" w:rsidRPr="00E05CC7" w:rsidRDefault="00761800" w:rsidP="00761800">
      <w:pPr>
        <w:pStyle w:val="BodyText2"/>
        <w:numPr>
          <w:ilvl w:val="0"/>
          <w:numId w:val="12"/>
        </w:numPr>
        <w:tabs>
          <w:tab w:val="clear" w:pos="720"/>
          <w:tab w:val="num" w:pos="1080"/>
        </w:tabs>
        <w:spacing w:after="0" w:line="240" w:lineRule="auto"/>
        <w:ind w:left="1080"/>
        <w:rPr>
          <w:rFonts w:asciiTheme="minorHAnsi" w:hAnsiTheme="minorHAnsi" w:cstheme="minorHAnsi"/>
          <w:b/>
          <w:sz w:val="28"/>
          <w:szCs w:val="28"/>
        </w:rPr>
      </w:pPr>
      <w:r w:rsidRPr="00E05CC7">
        <w:rPr>
          <w:rFonts w:asciiTheme="minorHAnsi" w:hAnsiTheme="minorHAnsi" w:cstheme="minorHAnsi"/>
          <w:sz w:val="28"/>
          <w:szCs w:val="28"/>
        </w:rPr>
        <w:t>identifying the severity of the breach;</w:t>
      </w:r>
    </w:p>
    <w:p w14:paraId="6EF497B0" w14:textId="77777777" w:rsidR="00761800" w:rsidRPr="00E05CC7" w:rsidRDefault="00761800" w:rsidP="00761800">
      <w:pPr>
        <w:pStyle w:val="BodyText2"/>
        <w:numPr>
          <w:ilvl w:val="0"/>
          <w:numId w:val="12"/>
        </w:numPr>
        <w:tabs>
          <w:tab w:val="clear" w:pos="720"/>
          <w:tab w:val="num" w:pos="1080"/>
        </w:tabs>
        <w:spacing w:after="0" w:line="240" w:lineRule="auto"/>
        <w:ind w:left="1080"/>
        <w:rPr>
          <w:rFonts w:asciiTheme="minorHAnsi" w:hAnsiTheme="minorHAnsi" w:cstheme="minorHAnsi"/>
          <w:b/>
          <w:sz w:val="28"/>
          <w:szCs w:val="28"/>
        </w:rPr>
      </w:pPr>
      <w:r w:rsidRPr="00E05CC7">
        <w:rPr>
          <w:rFonts w:asciiTheme="minorHAnsi" w:hAnsiTheme="minorHAnsi" w:cstheme="minorHAnsi"/>
          <w:sz w:val="28"/>
          <w:szCs w:val="28"/>
        </w:rPr>
        <w:t>reporting the breach to the ICO, if required.  Failure to notify may result in a fine.</w:t>
      </w:r>
    </w:p>
    <w:p w14:paraId="386C2C88" w14:textId="77777777" w:rsidR="00761800" w:rsidRPr="00E05CC7" w:rsidRDefault="00761800" w:rsidP="00761800">
      <w:pPr>
        <w:pStyle w:val="BodyText2"/>
        <w:tabs>
          <w:tab w:val="left" w:pos="720"/>
        </w:tabs>
        <w:spacing w:after="0"/>
        <w:ind w:left="720"/>
        <w:rPr>
          <w:rFonts w:asciiTheme="minorHAnsi" w:hAnsiTheme="minorHAnsi" w:cstheme="minorHAnsi"/>
          <w:b/>
          <w:sz w:val="28"/>
          <w:szCs w:val="28"/>
        </w:rPr>
      </w:pPr>
    </w:p>
    <w:p w14:paraId="28F51EF8" w14:textId="6BC85B36" w:rsidR="00761800" w:rsidRPr="00E05CC7" w:rsidRDefault="00761800" w:rsidP="00761800">
      <w:pPr>
        <w:pStyle w:val="BodyText2"/>
        <w:numPr>
          <w:ilvl w:val="0"/>
          <w:numId w:val="11"/>
        </w:numPr>
        <w:tabs>
          <w:tab w:val="left" w:pos="720"/>
        </w:tabs>
        <w:spacing w:after="0" w:line="240" w:lineRule="auto"/>
        <w:rPr>
          <w:rFonts w:asciiTheme="minorHAnsi" w:hAnsiTheme="minorHAnsi" w:cstheme="minorHAnsi"/>
          <w:sz w:val="28"/>
          <w:szCs w:val="28"/>
        </w:rPr>
      </w:pPr>
      <w:r w:rsidRPr="00E05CC7">
        <w:rPr>
          <w:rFonts w:asciiTheme="minorHAnsi" w:hAnsiTheme="minorHAnsi" w:cstheme="minorHAnsi"/>
          <w:sz w:val="28"/>
          <w:szCs w:val="28"/>
        </w:rPr>
        <w:t>If it is decided not to report the breach</w:t>
      </w:r>
      <w:r w:rsidR="00431A74">
        <w:rPr>
          <w:rFonts w:asciiTheme="minorHAnsi" w:hAnsiTheme="minorHAnsi" w:cstheme="minorHAnsi"/>
          <w:sz w:val="28"/>
          <w:szCs w:val="28"/>
        </w:rPr>
        <w:t>,</w:t>
      </w:r>
      <w:r w:rsidRPr="00E05CC7">
        <w:rPr>
          <w:rFonts w:asciiTheme="minorHAnsi" w:hAnsiTheme="minorHAnsi" w:cstheme="minorHAnsi"/>
          <w:sz w:val="28"/>
          <w:szCs w:val="28"/>
        </w:rPr>
        <w:t xml:space="preserve"> we will justify this decision and record it as an incident in the Log of Data Breaches.  We will then identify what needs to be implemented to ensure this breach doesn’t occur again.  </w:t>
      </w:r>
    </w:p>
    <w:p w14:paraId="5EB1E775" w14:textId="77777777" w:rsidR="00761800" w:rsidRPr="00E05CC7" w:rsidRDefault="00761800" w:rsidP="00761800">
      <w:pPr>
        <w:pStyle w:val="BodyText2"/>
        <w:tabs>
          <w:tab w:val="left" w:pos="720"/>
        </w:tabs>
        <w:spacing w:after="0"/>
        <w:ind w:left="720"/>
        <w:rPr>
          <w:rFonts w:asciiTheme="minorHAnsi" w:hAnsiTheme="minorHAnsi" w:cstheme="minorHAnsi"/>
          <w:b/>
          <w:sz w:val="28"/>
          <w:szCs w:val="28"/>
        </w:rPr>
      </w:pPr>
    </w:p>
    <w:p w14:paraId="6A096BC3" w14:textId="77777777" w:rsidR="00761800" w:rsidRPr="00E05CC7" w:rsidRDefault="00761800" w:rsidP="00761800">
      <w:pPr>
        <w:pStyle w:val="BodyText2"/>
        <w:numPr>
          <w:ilvl w:val="0"/>
          <w:numId w:val="11"/>
        </w:numPr>
        <w:tabs>
          <w:tab w:val="left" w:pos="720"/>
        </w:tabs>
        <w:spacing w:after="0" w:line="240" w:lineRule="auto"/>
        <w:jc w:val="both"/>
        <w:rPr>
          <w:rFonts w:asciiTheme="minorHAnsi" w:hAnsiTheme="minorHAnsi" w:cstheme="minorHAnsi"/>
          <w:b/>
          <w:sz w:val="28"/>
          <w:szCs w:val="28"/>
        </w:rPr>
      </w:pPr>
      <w:r w:rsidRPr="00E05CC7">
        <w:rPr>
          <w:rFonts w:asciiTheme="minorHAnsi" w:hAnsiTheme="minorHAnsi" w:cstheme="minorHAnsi"/>
          <w:sz w:val="28"/>
          <w:szCs w:val="28"/>
        </w:rPr>
        <w:t>Parent/carers have the right to complain to the ICO.</w:t>
      </w:r>
    </w:p>
    <w:p w14:paraId="06780623" w14:textId="77777777" w:rsidR="00761800" w:rsidRPr="00E05CC7" w:rsidRDefault="00761800" w:rsidP="00761800">
      <w:pPr>
        <w:pStyle w:val="ListParagraph"/>
        <w:rPr>
          <w:rFonts w:asciiTheme="minorHAnsi" w:hAnsiTheme="minorHAnsi" w:cstheme="minorHAnsi"/>
          <w:b/>
          <w:sz w:val="28"/>
          <w:szCs w:val="28"/>
        </w:rPr>
      </w:pPr>
    </w:p>
    <w:p w14:paraId="45902E94" w14:textId="77777777" w:rsidR="00761800" w:rsidRPr="00E05CC7" w:rsidRDefault="00761800" w:rsidP="00761800">
      <w:pPr>
        <w:pStyle w:val="BodyText2"/>
        <w:numPr>
          <w:ilvl w:val="0"/>
          <w:numId w:val="11"/>
        </w:numPr>
        <w:tabs>
          <w:tab w:val="left" w:pos="720"/>
        </w:tabs>
        <w:spacing w:after="0" w:line="240" w:lineRule="auto"/>
        <w:jc w:val="both"/>
        <w:rPr>
          <w:rFonts w:asciiTheme="minorHAnsi" w:hAnsiTheme="minorHAnsi" w:cstheme="minorHAnsi"/>
          <w:bCs/>
          <w:color w:val="000000" w:themeColor="text1"/>
          <w:sz w:val="28"/>
          <w:szCs w:val="28"/>
        </w:rPr>
      </w:pPr>
      <w:r w:rsidRPr="00E05CC7">
        <w:rPr>
          <w:rFonts w:asciiTheme="minorHAnsi" w:hAnsiTheme="minorHAnsi" w:cstheme="minorHAnsi"/>
          <w:bCs/>
          <w:color w:val="000000" w:themeColor="text1"/>
          <w:sz w:val="28"/>
          <w:szCs w:val="28"/>
        </w:rPr>
        <w:t>We will also record near misses to ensure robust data protection is maintained at all times.</w:t>
      </w:r>
    </w:p>
    <w:p w14:paraId="4757B0A4" w14:textId="77777777" w:rsidR="00761800" w:rsidRPr="00E05CC7" w:rsidRDefault="00761800" w:rsidP="00761800">
      <w:pPr>
        <w:pStyle w:val="BodyText2"/>
        <w:tabs>
          <w:tab w:val="left" w:pos="720"/>
        </w:tabs>
        <w:spacing w:after="0"/>
        <w:rPr>
          <w:rFonts w:asciiTheme="minorHAnsi" w:hAnsiTheme="minorHAnsi" w:cstheme="minorHAnsi"/>
          <w:b/>
          <w:sz w:val="28"/>
          <w:szCs w:val="28"/>
        </w:rPr>
      </w:pPr>
    </w:p>
    <w:p w14:paraId="0A206B5B" w14:textId="77777777" w:rsidR="00761800" w:rsidRPr="00E05CC7" w:rsidRDefault="00761800" w:rsidP="00761800">
      <w:pPr>
        <w:rPr>
          <w:rFonts w:asciiTheme="minorHAnsi" w:hAnsiTheme="minorHAnsi" w:cstheme="minorHAnsi"/>
          <w:b/>
          <w:color w:val="000000"/>
          <w:sz w:val="28"/>
          <w:szCs w:val="28"/>
          <w:lang w:val="en"/>
        </w:rPr>
      </w:pPr>
      <w:r w:rsidRPr="00E05CC7">
        <w:rPr>
          <w:rFonts w:asciiTheme="minorHAnsi" w:hAnsiTheme="minorHAnsi" w:cstheme="minorHAnsi"/>
          <w:b/>
          <w:color w:val="000000"/>
          <w:sz w:val="28"/>
          <w:szCs w:val="28"/>
          <w:lang w:val="en"/>
        </w:rPr>
        <w:tab/>
        <w:t>Retention of Records</w:t>
      </w:r>
    </w:p>
    <w:p w14:paraId="18C34B7E" w14:textId="77777777" w:rsidR="00761800" w:rsidRPr="00E05CC7" w:rsidRDefault="00761800" w:rsidP="00761800">
      <w:pPr>
        <w:pStyle w:val="ListParagraph"/>
        <w:numPr>
          <w:ilvl w:val="0"/>
          <w:numId w:val="13"/>
        </w:numPr>
        <w:rPr>
          <w:rFonts w:asciiTheme="minorHAnsi" w:hAnsiTheme="minorHAnsi" w:cstheme="minorHAnsi"/>
          <w:color w:val="000000"/>
          <w:sz w:val="28"/>
          <w:szCs w:val="28"/>
          <w:lang w:val="en"/>
        </w:rPr>
      </w:pPr>
      <w:r w:rsidRPr="00E05CC7">
        <w:rPr>
          <w:rFonts w:asciiTheme="minorHAnsi" w:hAnsiTheme="minorHAnsi" w:cstheme="minorHAnsi"/>
          <w:color w:val="000000"/>
          <w:sz w:val="28"/>
          <w:szCs w:val="28"/>
          <w:lang w:val="en"/>
        </w:rPr>
        <w:t>When a child leaves, we will hand over educational records (learning diary) and photographs to the parents/carers and delete any copies. Other records will be retained by us and destroyed as appropriate according to our Retention of Records Policy.</w:t>
      </w:r>
    </w:p>
    <w:p w14:paraId="1733D48D" w14:textId="77777777" w:rsidR="00761800" w:rsidRPr="00E05CC7" w:rsidRDefault="00761800" w:rsidP="00761800">
      <w:pPr>
        <w:pStyle w:val="ListParagraph"/>
        <w:rPr>
          <w:rFonts w:asciiTheme="minorHAnsi" w:hAnsiTheme="minorHAnsi" w:cstheme="minorHAnsi"/>
          <w:color w:val="000000"/>
          <w:sz w:val="28"/>
          <w:szCs w:val="28"/>
          <w:lang w:val="en"/>
        </w:rPr>
      </w:pPr>
    </w:p>
    <w:p w14:paraId="3A6DEC68" w14:textId="77777777" w:rsidR="00761800" w:rsidRPr="00E05CC7" w:rsidRDefault="00761800" w:rsidP="00761800">
      <w:pPr>
        <w:pStyle w:val="ListParagraph"/>
        <w:numPr>
          <w:ilvl w:val="0"/>
          <w:numId w:val="13"/>
        </w:numPr>
        <w:rPr>
          <w:rFonts w:asciiTheme="minorHAnsi" w:hAnsiTheme="minorHAnsi" w:cstheme="minorHAnsi"/>
          <w:color w:val="000000"/>
          <w:sz w:val="28"/>
          <w:szCs w:val="28"/>
          <w:lang w:val="en"/>
        </w:rPr>
      </w:pPr>
      <w:r w:rsidRPr="00E05CC7">
        <w:rPr>
          <w:rFonts w:asciiTheme="minorHAnsi" w:hAnsiTheme="minorHAnsi" w:cstheme="minorHAnsi"/>
          <w:color w:val="000000"/>
          <w:sz w:val="28"/>
          <w:szCs w:val="28"/>
          <w:lang w:val="en"/>
        </w:rPr>
        <w:t>If we close, records will be kept securely according to the Retention of Records Policy.</w:t>
      </w:r>
    </w:p>
    <w:p w14:paraId="26131AB0" w14:textId="77777777" w:rsidR="00761800" w:rsidRPr="00E05CC7" w:rsidRDefault="00761800" w:rsidP="00761800">
      <w:pPr>
        <w:pStyle w:val="ListParagraph"/>
        <w:rPr>
          <w:rFonts w:asciiTheme="minorHAnsi" w:hAnsiTheme="minorHAnsi" w:cstheme="minorHAnsi"/>
          <w:color w:val="000000"/>
          <w:sz w:val="28"/>
          <w:szCs w:val="28"/>
          <w:lang w:val="en"/>
        </w:rPr>
      </w:pPr>
    </w:p>
    <w:p w14:paraId="45F3A1A9" w14:textId="77777777" w:rsidR="00761800" w:rsidRPr="00E05CC7" w:rsidRDefault="00761800" w:rsidP="00761800">
      <w:pPr>
        <w:pStyle w:val="ListParagraph"/>
        <w:numPr>
          <w:ilvl w:val="0"/>
          <w:numId w:val="13"/>
        </w:numPr>
        <w:rPr>
          <w:rFonts w:asciiTheme="minorHAnsi" w:hAnsiTheme="minorHAnsi" w:cstheme="minorHAnsi"/>
          <w:color w:val="000000"/>
          <w:sz w:val="28"/>
          <w:szCs w:val="28"/>
          <w:lang w:val="en"/>
        </w:rPr>
      </w:pPr>
      <w:r w:rsidRPr="00E05CC7">
        <w:rPr>
          <w:rFonts w:asciiTheme="minorHAnsi" w:eastAsiaTheme="minorEastAsia" w:hAnsiTheme="minorHAnsi" w:cstheme="minorHAnsi"/>
          <w:color w:val="000000"/>
          <w:sz w:val="28"/>
          <w:szCs w:val="28"/>
          <w:lang w:eastAsia="en-GB"/>
        </w:rPr>
        <w:t>Paper documents will be destroyed by being cross-shredded or burnt.  Information stored on digital storage devices will be deleted when it is no longer required.</w:t>
      </w:r>
    </w:p>
    <w:p w14:paraId="2E8DB46D" w14:textId="77777777" w:rsidR="00761800" w:rsidRPr="00E05CC7" w:rsidRDefault="00761800" w:rsidP="00761800">
      <w:pPr>
        <w:pStyle w:val="ListParagraph"/>
        <w:rPr>
          <w:rFonts w:asciiTheme="minorHAnsi" w:hAnsiTheme="minorHAnsi" w:cstheme="minorHAnsi"/>
          <w:color w:val="000000"/>
          <w:sz w:val="28"/>
          <w:szCs w:val="28"/>
          <w:lang w:val="en"/>
        </w:rPr>
      </w:pPr>
    </w:p>
    <w:p w14:paraId="0D4F7FE2" w14:textId="77777777" w:rsidR="00761800" w:rsidRPr="00E05CC7" w:rsidRDefault="00761800" w:rsidP="00761800">
      <w:pPr>
        <w:pStyle w:val="ListParagraph"/>
        <w:numPr>
          <w:ilvl w:val="0"/>
          <w:numId w:val="13"/>
        </w:numPr>
        <w:rPr>
          <w:rFonts w:asciiTheme="minorHAnsi" w:hAnsiTheme="minorHAnsi" w:cstheme="minorHAnsi"/>
          <w:color w:val="000000"/>
          <w:sz w:val="28"/>
          <w:szCs w:val="28"/>
          <w:lang w:val="en"/>
        </w:rPr>
      </w:pPr>
      <w:r w:rsidRPr="00E05CC7">
        <w:rPr>
          <w:rFonts w:asciiTheme="minorHAnsi" w:hAnsiTheme="minorHAnsi" w:cstheme="minorHAnsi"/>
          <w:color w:val="000000"/>
          <w:sz w:val="28"/>
          <w:szCs w:val="28"/>
          <w:lang w:val="en"/>
        </w:rPr>
        <w:lastRenderedPageBreak/>
        <w:t xml:space="preserve">Staff records will be retained throughout their employment and when an individual leaves, some records will be retained in line with the Retention of Records Policy or destroyed as above. </w:t>
      </w:r>
    </w:p>
    <w:p w14:paraId="3DE9C31D" w14:textId="77777777" w:rsidR="00761800" w:rsidRPr="00E05CC7" w:rsidRDefault="00761800" w:rsidP="00761800">
      <w:pPr>
        <w:pStyle w:val="ListParagraph"/>
        <w:rPr>
          <w:rFonts w:asciiTheme="minorHAnsi" w:hAnsiTheme="minorHAnsi" w:cstheme="minorHAnsi"/>
          <w:color w:val="000000"/>
          <w:sz w:val="28"/>
          <w:szCs w:val="28"/>
          <w:lang w:val="en"/>
        </w:rPr>
      </w:pPr>
    </w:p>
    <w:p w14:paraId="4BEF0A59" w14:textId="77777777" w:rsidR="00761800" w:rsidRPr="00E5410F" w:rsidRDefault="00761800" w:rsidP="00761800">
      <w:pPr>
        <w:ind w:firstLine="720"/>
        <w:rPr>
          <w:rFonts w:asciiTheme="minorHAnsi" w:hAnsiTheme="minorHAnsi" w:cstheme="minorHAnsi"/>
          <w:b/>
          <w:bCs/>
          <w:color w:val="000000"/>
          <w:sz w:val="28"/>
          <w:szCs w:val="28"/>
          <w:lang w:val="en"/>
        </w:rPr>
      </w:pPr>
      <w:r w:rsidRPr="00E5410F">
        <w:rPr>
          <w:rFonts w:asciiTheme="minorHAnsi" w:hAnsiTheme="minorHAnsi" w:cstheme="minorHAnsi"/>
          <w:b/>
          <w:bCs/>
          <w:color w:val="000000"/>
          <w:sz w:val="28"/>
          <w:szCs w:val="28"/>
          <w:lang w:val="en"/>
        </w:rPr>
        <w:t>Complaints</w:t>
      </w:r>
    </w:p>
    <w:p w14:paraId="2C6CD7DE" w14:textId="257A89AE" w:rsidR="00761800" w:rsidRPr="00E05CC7" w:rsidRDefault="00761800" w:rsidP="00761800">
      <w:pPr>
        <w:ind w:left="720"/>
        <w:rPr>
          <w:rFonts w:asciiTheme="minorHAnsi" w:hAnsiTheme="minorHAnsi" w:cstheme="minorHAnsi"/>
          <w:color w:val="000000"/>
          <w:sz w:val="28"/>
          <w:szCs w:val="28"/>
          <w:lang w:val="en"/>
        </w:rPr>
      </w:pPr>
      <w:r w:rsidRPr="00E5410F">
        <w:rPr>
          <w:rFonts w:asciiTheme="minorHAnsi" w:hAnsiTheme="minorHAnsi" w:cstheme="minorHAnsi"/>
          <w:color w:val="000000"/>
          <w:sz w:val="28"/>
          <w:szCs w:val="28"/>
        </w:rPr>
        <w:t>If someone considers that we’ve infringed data protection legislation because of the way we’ve handled their personal information</w:t>
      </w:r>
      <w:r w:rsidR="00E5410F">
        <w:rPr>
          <w:rFonts w:asciiTheme="minorHAnsi" w:hAnsiTheme="minorHAnsi" w:cstheme="minorHAnsi"/>
          <w:color w:val="000000"/>
          <w:sz w:val="28"/>
          <w:szCs w:val="28"/>
        </w:rPr>
        <w:t>,</w:t>
      </w:r>
      <w:r w:rsidRPr="00E5410F">
        <w:rPr>
          <w:rFonts w:asciiTheme="minorHAnsi" w:hAnsiTheme="minorHAnsi" w:cstheme="minorHAnsi"/>
          <w:color w:val="000000"/>
          <w:sz w:val="28"/>
          <w:szCs w:val="28"/>
        </w:rPr>
        <w:t xml:space="preserve"> they can complain to us using our complaints policy.</w:t>
      </w:r>
    </w:p>
    <w:p w14:paraId="66A229D3" w14:textId="77777777" w:rsidR="00761800" w:rsidRPr="00E05CC7" w:rsidRDefault="00761800" w:rsidP="00761800">
      <w:pPr>
        <w:pStyle w:val="ListParagraph"/>
        <w:rPr>
          <w:rFonts w:asciiTheme="minorHAnsi" w:hAnsiTheme="minorHAnsi" w:cstheme="minorHAnsi"/>
          <w:color w:val="000000"/>
          <w:sz w:val="28"/>
          <w:szCs w:val="28"/>
          <w:lang w:val="en"/>
        </w:rPr>
      </w:pPr>
    </w:p>
    <w:p w14:paraId="762B7D1C" w14:textId="77777777" w:rsidR="00761800" w:rsidRPr="00E05CC7" w:rsidRDefault="00761800" w:rsidP="00761800">
      <w:pPr>
        <w:pStyle w:val="BodyText2"/>
        <w:tabs>
          <w:tab w:val="left" w:pos="720"/>
        </w:tabs>
        <w:spacing w:after="0"/>
        <w:rPr>
          <w:rFonts w:asciiTheme="minorHAnsi" w:hAnsiTheme="minorHAnsi" w:cstheme="minorHAnsi"/>
          <w:b/>
          <w:bCs/>
          <w:sz w:val="28"/>
          <w:szCs w:val="28"/>
        </w:rPr>
      </w:pPr>
      <w:r w:rsidRPr="00E05CC7">
        <w:rPr>
          <w:rFonts w:asciiTheme="minorHAnsi" w:hAnsiTheme="minorHAnsi" w:cstheme="minorHAnsi"/>
          <w:b/>
          <w:bCs/>
          <w:sz w:val="28"/>
          <w:szCs w:val="28"/>
        </w:rPr>
        <w:t>For further information see:</w:t>
      </w:r>
    </w:p>
    <w:p w14:paraId="7D6B85DE" w14:textId="77777777" w:rsidR="00761800" w:rsidRPr="00E05CC7" w:rsidRDefault="00761800" w:rsidP="00761800">
      <w:pPr>
        <w:pStyle w:val="BodyText2"/>
        <w:tabs>
          <w:tab w:val="left" w:pos="720"/>
        </w:tabs>
        <w:spacing w:after="0"/>
        <w:rPr>
          <w:rFonts w:asciiTheme="minorHAnsi" w:hAnsiTheme="minorHAnsi" w:cstheme="minorHAnsi"/>
          <w:sz w:val="28"/>
          <w:szCs w:val="28"/>
        </w:rPr>
      </w:pPr>
    </w:p>
    <w:p w14:paraId="20FB88AA" w14:textId="77777777" w:rsidR="00761800" w:rsidRPr="00E05CC7" w:rsidRDefault="00761800" w:rsidP="00761800">
      <w:pPr>
        <w:pStyle w:val="BodyText2"/>
        <w:numPr>
          <w:ilvl w:val="0"/>
          <w:numId w:val="14"/>
        </w:numPr>
        <w:spacing w:after="0" w:line="240" w:lineRule="auto"/>
        <w:rPr>
          <w:rFonts w:asciiTheme="minorHAnsi" w:hAnsiTheme="minorHAnsi" w:cstheme="minorHAnsi"/>
          <w:sz w:val="28"/>
          <w:szCs w:val="28"/>
        </w:rPr>
      </w:pPr>
      <w:r w:rsidRPr="00E05CC7">
        <w:rPr>
          <w:rFonts w:asciiTheme="minorHAnsi" w:hAnsiTheme="minorHAnsi" w:cstheme="minorHAnsi"/>
          <w:sz w:val="28"/>
          <w:szCs w:val="28"/>
        </w:rPr>
        <w:t>Data Protection:</w:t>
      </w:r>
    </w:p>
    <w:p w14:paraId="6CB6B4B3" w14:textId="77777777" w:rsidR="00761800" w:rsidRPr="00E05CC7" w:rsidRDefault="00761800" w:rsidP="00761800">
      <w:pPr>
        <w:pStyle w:val="BodyText2"/>
        <w:tabs>
          <w:tab w:val="left" w:pos="720"/>
        </w:tabs>
        <w:spacing w:after="0"/>
        <w:ind w:left="643"/>
        <w:rPr>
          <w:rStyle w:val="Hyperlink"/>
          <w:rFonts w:asciiTheme="minorHAnsi" w:hAnsiTheme="minorHAnsi" w:cstheme="minorHAnsi"/>
          <w:color w:val="auto"/>
          <w:sz w:val="28"/>
          <w:szCs w:val="28"/>
        </w:rPr>
      </w:pPr>
      <w:r w:rsidRPr="00E05CC7">
        <w:rPr>
          <w:rFonts w:asciiTheme="minorHAnsi" w:hAnsiTheme="minorHAnsi" w:cstheme="minorHAnsi"/>
          <w:sz w:val="28"/>
          <w:szCs w:val="28"/>
        </w:rPr>
        <w:t xml:space="preserve">Information Commissioner’s Office (ICO) -  </w:t>
      </w:r>
      <w:hyperlink r:id="rId8" w:history="1">
        <w:r w:rsidRPr="00E05CC7">
          <w:rPr>
            <w:rStyle w:val="Hyperlink"/>
            <w:rFonts w:asciiTheme="minorHAnsi" w:hAnsiTheme="minorHAnsi" w:cstheme="minorHAnsi"/>
            <w:color w:val="auto"/>
            <w:sz w:val="28"/>
            <w:szCs w:val="28"/>
          </w:rPr>
          <w:t>https://ico.org.uk/</w:t>
        </w:r>
      </w:hyperlink>
      <w:r w:rsidRPr="00E05CC7">
        <w:rPr>
          <w:rStyle w:val="Hyperlink"/>
          <w:rFonts w:asciiTheme="minorHAnsi" w:hAnsiTheme="minorHAnsi" w:cstheme="minorHAnsi"/>
          <w:color w:val="auto"/>
          <w:sz w:val="28"/>
          <w:szCs w:val="28"/>
        </w:rPr>
        <w:t xml:space="preserve"> </w:t>
      </w:r>
    </w:p>
    <w:p w14:paraId="383F3A27" w14:textId="77777777" w:rsidR="00761800" w:rsidRPr="00E05CC7" w:rsidRDefault="00761800" w:rsidP="00761800">
      <w:pPr>
        <w:pStyle w:val="BodyText2"/>
        <w:tabs>
          <w:tab w:val="left" w:pos="720"/>
        </w:tabs>
        <w:spacing w:after="0"/>
        <w:ind w:left="643"/>
        <w:rPr>
          <w:rStyle w:val="Hyperlink"/>
          <w:rFonts w:asciiTheme="minorHAnsi" w:hAnsiTheme="minorHAnsi" w:cstheme="minorHAnsi"/>
          <w:color w:val="auto"/>
          <w:sz w:val="28"/>
          <w:szCs w:val="28"/>
          <w:u w:val="none"/>
        </w:rPr>
      </w:pPr>
      <w:r w:rsidRPr="00E05CC7">
        <w:rPr>
          <w:rStyle w:val="Hyperlink"/>
          <w:rFonts w:asciiTheme="minorHAnsi" w:hAnsiTheme="minorHAnsi" w:cstheme="minorHAnsi"/>
          <w:color w:val="auto"/>
          <w:sz w:val="28"/>
          <w:szCs w:val="28"/>
          <w:u w:val="none"/>
        </w:rPr>
        <w:t xml:space="preserve">Gov.UK - </w:t>
      </w:r>
      <w:hyperlink r:id="rId9" w:history="1">
        <w:r w:rsidRPr="00E05CC7">
          <w:rPr>
            <w:rStyle w:val="Hyperlink"/>
            <w:rFonts w:asciiTheme="minorHAnsi" w:hAnsiTheme="minorHAnsi" w:cstheme="minorHAnsi"/>
            <w:sz w:val="28"/>
            <w:szCs w:val="28"/>
          </w:rPr>
          <w:t>https://www.gov.uk/data-protection</w:t>
        </w:r>
      </w:hyperlink>
      <w:r w:rsidRPr="00E05CC7">
        <w:rPr>
          <w:rStyle w:val="Hyperlink"/>
          <w:rFonts w:asciiTheme="minorHAnsi" w:hAnsiTheme="minorHAnsi" w:cstheme="minorHAnsi"/>
          <w:color w:val="auto"/>
          <w:sz w:val="28"/>
          <w:szCs w:val="28"/>
          <w:u w:val="none"/>
        </w:rPr>
        <w:t xml:space="preserve"> </w:t>
      </w:r>
    </w:p>
    <w:p w14:paraId="6CA6BF36" w14:textId="77777777" w:rsidR="00761800" w:rsidRPr="00E05CC7" w:rsidRDefault="00761800" w:rsidP="00761800">
      <w:pPr>
        <w:ind w:firstLine="643"/>
        <w:rPr>
          <w:rFonts w:asciiTheme="minorHAnsi" w:hAnsiTheme="minorHAnsi" w:cstheme="minorHAnsi"/>
          <w:sz w:val="28"/>
          <w:szCs w:val="28"/>
        </w:rPr>
      </w:pPr>
    </w:p>
    <w:p w14:paraId="54025AAD" w14:textId="77777777" w:rsidR="00761800" w:rsidRPr="00E05CC7" w:rsidRDefault="00761800" w:rsidP="00761800">
      <w:pPr>
        <w:ind w:firstLine="643"/>
        <w:rPr>
          <w:rFonts w:asciiTheme="minorHAnsi" w:hAnsiTheme="minorHAnsi" w:cstheme="minorHAnsi"/>
          <w:sz w:val="28"/>
          <w:szCs w:val="28"/>
        </w:rPr>
      </w:pPr>
      <w:hyperlink r:id="rId10" w:history="1">
        <w:r w:rsidRPr="00E05CC7">
          <w:rPr>
            <w:rStyle w:val="Hyperlink"/>
            <w:rFonts w:asciiTheme="minorHAnsi" w:hAnsiTheme="minorHAnsi" w:cstheme="minorHAnsi"/>
            <w:sz w:val="28"/>
            <w:szCs w:val="28"/>
          </w:rPr>
          <w:t>Documentation | ICO</w:t>
        </w:r>
      </w:hyperlink>
    </w:p>
    <w:p w14:paraId="795D7397" w14:textId="77777777" w:rsidR="00761800" w:rsidRPr="00E05CC7" w:rsidRDefault="00761800" w:rsidP="00761800">
      <w:pPr>
        <w:ind w:firstLine="643"/>
        <w:rPr>
          <w:rFonts w:asciiTheme="minorHAnsi" w:hAnsiTheme="minorHAnsi" w:cstheme="minorHAnsi"/>
          <w:sz w:val="28"/>
          <w:szCs w:val="28"/>
        </w:rPr>
      </w:pPr>
    </w:p>
    <w:p w14:paraId="11285268" w14:textId="77777777" w:rsidR="00761800" w:rsidRPr="00E05CC7" w:rsidRDefault="00761800" w:rsidP="00761800">
      <w:pPr>
        <w:ind w:firstLine="643"/>
        <w:rPr>
          <w:rFonts w:asciiTheme="minorHAnsi" w:hAnsiTheme="minorHAnsi" w:cstheme="minorHAnsi"/>
          <w:sz w:val="28"/>
          <w:szCs w:val="28"/>
        </w:rPr>
      </w:pPr>
      <w:hyperlink r:id="rId11" w:history="1">
        <w:r w:rsidRPr="00E05CC7">
          <w:rPr>
            <w:rStyle w:val="Hyperlink"/>
            <w:rFonts w:asciiTheme="minorHAnsi" w:hAnsiTheme="minorHAnsi" w:cstheme="minorHAnsi"/>
            <w:sz w:val="28"/>
            <w:szCs w:val="28"/>
          </w:rPr>
          <w:t>gdpr-documentation-controller-template.xlsx</w:t>
        </w:r>
      </w:hyperlink>
    </w:p>
    <w:p w14:paraId="52EE1EA5" w14:textId="77777777" w:rsidR="00761800" w:rsidRPr="00E05CC7" w:rsidRDefault="00761800" w:rsidP="00761800">
      <w:pPr>
        <w:rPr>
          <w:rFonts w:asciiTheme="minorHAnsi" w:hAnsiTheme="minorHAnsi" w:cstheme="minorHAnsi"/>
          <w:sz w:val="28"/>
          <w:szCs w:val="28"/>
        </w:rPr>
      </w:pPr>
    </w:p>
    <w:p w14:paraId="141A88FE" w14:textId="77777777" w:rsidR="00761800" w:rsidRPr="00E05CC7" w:rsidRDefault="00761800" w:rsidP="00761800">
      <w:pPr>
        <w:ind w:firstLine="643"/>
        <w:rPr>
          <w:rFonts w:asciiTheme="minorHAnsi" w:hAnsiTheme="minorHAnsi" w:cstheme="minorHAnsi"/>
          <w:sz w:val="28"/>
          <w:szCs w:val="28"/>
        </w:rPr>
      </w:pPr>
      <w:hyperlink r:id="rId12" w:history="1">
        <w:r w:rsidRPr="00E05CC7">
          <w:rPr>
            <w:rStyle w:val="Hyperlink"/>
            <w:rFonts w:asciiTheme="minorHAnsi" w:hAnsiTheme="minorHAnsi" w:cstheme="minorHAnsi"/>
            <w:sz w:val="28"/>
            <w:szCs w:val="28"/>
          </w:rPr>
          <w:t>gdpr-documentation-processor-template.xlsx</w:t>
        </w:r>
      </w:hyperlink>
    </w:p>
    <w:p w14:paraId="59064513" w14:textId="77777777" w:rsidR="00761800" w:rsidRPr="00E05CC7" w:rsidRDefault="00761800" w:rsidP="00761800">
      <w:pPr>
        <w:ind w:firstLine="643"/>
        <w:rPr>
          <w:rFonts w:asciiTheme="minorHAnsi" w:hAnsiTheme="minorHAnsi" w:cstheme="minorHAnsi"/>
          <w:sz w:val="28"/>
          <w:szCs w:val="28"/>
        </w:rPr>
      </w:pPr>
    </w:p>
    <w:p w14:paraId="6094CAB5" w14:textId="77777777" w:rsidR="00761800" w:rsidRPr="00391DFA" w:rsidRDefault="00761800" w:rsidP="00761800">
      <w:pPr>
        <w:spacing w:before="100" w:beforeAutospacing="1" w:after="100" w:afterAutospacing="1"/>
        <w:ind w:firstLine="643"/>
        <w:rPr>
          <w:rFonts w:asciiTheme="minorHAnsi" w:hAnsiTheme="minorHAnsi" w:cstheme="minorHAnsi"/>
          <w:color w:val="000000" w:themeColor="text1"/>
          <w:sz w:val="28"/>
          <w:szCs w:val="28"/>
          <w:lang w:eastAsia="en-GB"/>
        </w:rPr>
      </w:pPr>
      <w:hyperlink r:id="rId13" w:history="1">
        <w:r w:rsidRPr="00391DFA">
          <w:rPr>
            <w:rStyle w:val="Hyperlink"/>
            <w:rFonts w:asciiTheme="minorHAnsi" w:hAnsiTheme="minorHAnsi" w:cstheme="minorHAnsi"/>
            <w:sz w:val="28"/>
            <w:szCs w:val="28"/>
            <w:lang w:eastAsia="en-GB"/>
          </w:rPr>
          <w:t>How to deal with data protection complaints | ICO</w:t>
        </w:r>
      </w:hyperlink>
    </w:p>
    <w:p w14:paraId="473175AB" w14:textId="77777777" w:rsidR="00761800" w:rsidRPr="00E05CC7" w:rsidRDefault="00761800" w:rsidP="00761800">
      <w:pPr>
        <w:spacing w:before="100" w:beforeAutospacing="1" w:after="100" w:afterAutospacing="1"/>
        <w:ind w:firstLine="643"/>
        <w:rPr>
          <w:rFonts w:asciiTheme="minorHAnsi" w:hAnsiTheme="minorHAnsi" w:cstheme="minorHAnsi"/>
          <w:color w:val="000000" w:themeColor="text1"/>
          <w:sz w:val="28"/>
          <w:szCs w:val="28"/>
          <w:lang w:eastAsia="en-GB"/>
        </w:rPr>
      </w:pPr>
      <w:hyperlink r:id="rId14" w:history="1">
        <w:r w:rsidRPr="00391DFA">
          <w:rPr>
            <w:rStyle w:val="Hyperlink"/>
            <w:rFonts w:asciiTheme="minorHAnsi" w:hAnsiTheme="minorHAnsi" w:cstheme="minorHAnsi"/>
            <w:sz w:val="28"/>
            <w:szCs w:val="28"/>
            <w:lang w:eastAsia="en-GB"/>
          </w:rPr>
          <w:t>Data (Use and Access) Act 2025 | ICO</w:t>
        </w:r>
      </w:hyperlink>
    </w:p>
    <w:p w14:paraId="4F7BFAE2" w14:textId="77777777" w:rsidR="00761800" w:rsidRPr="00E05CC7" w:rsidRDefault="00761800" w:rsidP="00761800">
      <w:pPr>
        <w:ind w:firstLine="643"/>
        <w:rPr>
          <w:rFonts w:asciiTheme="minorHAnsi" w:hAnsiTheme="minorHAnsi" w:cstheme="minorHAnsi"/>
          <w:sz w:val="28"/>
          <w:szCs w:val="28"/>
        </w:rPr>
      </w:pPr>
    </w:p>
    <w:p w14:paraId="6254A12B" w14:textId="77777777" w:rsidR="00761800" w:rsidRPr="00E05CC7" w:rsidRDefault="00761800" w:rsidP="00761800">
      <w:pPr>
        <w:pStyle w:val="BodyText2"/>
        <w:tabs>
          <w:tab w:val="left" w:pos="720"/>
        </w:tabs>
        <w:spacing w:after="0"/>
        <w:ind w:left="643"/>
        <w:rPr>
          <w:rStyle w:val="Hyperlink"/>
          <w:rFonts w:asciiTheme="minorHAnsi" w:hAnsiTheme="minorHAnsi" w:cstheme="minorHAnsi"/>
          <w:color w:val="auto"/>
          <w:sz w:val="28"/>
          <w:szCs w:val="28"/>
          <w:u w:val="none"/>
        </w:rPr>
      </w:pPr>
    </w:p>
    <w:p w14:paraId="63B7CC21" w14:textId="77777777" w:rsidR="00761800" w:rsidRPr="00E05CC7" w:rsidRDefault="00761800" w:rsidP="00761800">
      <w:pPr>
        <w:pStyle w:val="BodyText2"/>
        <w:tabs>
          <w:tab w:val="left" w:pos="720"/>
        </w:tabs>
        <w:spacing w:after="0"/>
        <w:ind w:left="1080"/>
        <w:rPr>
          <w:rFonts w:asciiTheme="minorHAnsi" w:hAnsiTheme="minorHAnsi" w:cstheme="minorHAnsi"/>
          <w:color w:val="0000FF"/>
          <w:sz w:val="28"/>
          <w:szCs w:val="28"/>
          <w:u w:val="single"/>
        </w:rPr>
      </w:pPr>
    </w:p>
    <w:p w14:paraId="1D1F0234" w14:textId="77777777" w:rsidR="00761800" w:rsidRPr="00E05CC7" w:rsidRDefault="00761800" w:rsidP="00761800">
      <w:pPr>
        <w:pStyle w:val="BodyText2"/>
        <w:tabs>
          <w:tab w:val="left" w:pos="720"/>
        </w:tabs>
        <w:spacing w:after="0"/>
        <w:ind w:left="360"/>
        <w:rPr>
          <w:rFonts w:asciiTheme="minorHAnsi" w:hAnsiTheme="minorHAnsi" w:cstheme="minorHAnsi"/>
          <w:sz w:val="28"/>
          <w:szCs w:val="28"/>
        </w:rPr>
      </w:pPr>
    </w:p>
    <w:p w14:paraId="49A4542A" w14:textId="77777777" w:rsidR="00761800" w:rsidRPr="00E05CC7" w:rsidRDefault="00761800" w:rsidP="00761800">
      <w:pPr>
        <w:rPr>
          <w:rFonts w:asciiTheme="minorHAnsi" w:hAnsiTheme="minorHAnsi" w:cstheme="minorHAnsi"/>
          <w:sz w:val="28"/>
          <w:szCs w:val="28"/>
        </w:rPr>
      </w:pPr>
      <w:r w:rsidRPr="00E05CC7">
        <w:rPr>
          <w:rFonts w:asciiTheme="minorHAnsi" w:hAnsiTheme="minorHAnsi" w:cstheme="minorHAnsi"/>
          <w:sz w:val="28"/>
          <w:szCs w:val="28"/>
        </w:rPr>
        <w:br w:type="page"/>
      </w:r>
    </w:p>
    <w:p w14:paraId="403DAFD7" w14:textId="77777777" w:rsidR="00761800" w:rsidRPr="00E05CC7" w:rsidRDefault="00761800" w:rsidP="00761800">
      <w:pPr>
        <w:pStyle w:val="BodyText2"/>
        <w:tabs>
          <w:tab w:val="left" w:pos="720"/>
        </w:tabs>
        <w:spacing w:after="0"/>
        <w:rPr>
          <w:rFonts w:asciiTheme="minorHAnsi" w:hAnsiTheme="minorHAnsi" w:cstheme="minorHAnsi"/>
          <w:sz w:val="28"/>
          <w:szCs w:val="28"/>
        </w:rPr>
      </w:pPr>
    </w:p>
    <w:p w14:paraId="198FAA1E" w14:textId="77777777" w:rsidR="00761800" w:rsidRPr="00E05CC7" w:rsidRDefault="00761800" w:rsidP="00761800">
      <w:pPr>
        <w:pStyle w:val="BodyText2"/>
        <w:tabs>
          <w:tab w:val="left" w:pos="720"/>
        </w:tabs>
        <w:spacing w:after="0"/>
        <w:rPr>
          <w:rFonts w:asciiTheme="minorHAnsi" w:hAnsiTheme="minorHAnsi" w:cstheme="minorHAnsi"/>
          <w:color w:val="000000" w:themeColor="text1"/>
          <w:sz w:val="28"/>
          <w:szCs w:val="28"/>
        </w:rPr>
      </w:pPr>
      <w:r w:rsidRPr="00391DFA">
        <w:rPr>
          <w:rFonts w:asciiTheme="minorHAnsi" w:hAnsiTheme="minorHAnsi" w:cstheme="minorHAnsi"/>
          <w:color w:val="000000" w:themeColor="text1"/>
          <w:sz w:val="28"/>
          <w:szCs w:val="28"/>
        </w:rPr>
        <w:t>Appendix A – Subject Request Process</w:t>
      </w:r>
    </w:p>
    <w:p w14:paraId="377E00AA"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Purpose:</w:t>
      </w:r>
      <w:r w:rsidRPr="00E05CC7">
        <w:rPr>
          <w:rFonts w:asciiTheme="minorHAnsi" w:hAnsiTheme="minorHAnsi" w:cstheme="minorHAnsi"/>
          <w:color w:val="000000" w:themeColor="text1"/>
          <w:sz w:val="28"/>
          <w:szCs w:val="28"/>
          <w:lang w:eastAsia="en-GB"/>
        </w:rPr>
        <w:br/>
        <w:t>To ensure that parents/cares and staff can request access to personal data held by us, and that we respond in compliance with GDPR.</w:t>
      </w:r>
    </w:p>
    <w:p w14:paraId="77EC4356"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1. Receiving the Request</w:t>
      </w:r>
    </w:p>
    <w:p w14:paraId="3DE02251" w14:textId="77777777" w:rsidR="00761800" w:rsidRPr="00E05CC7" w:rsidRDefault="00761800" w:rsidP="00761800">
      <w:pPr>
        <w:numPr>
          <w:ilvl w:val="0"/>
          <w:numId w:val="1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A SAR (Subject Access Request) can be made </w:t>
      </w:r>
      <w:r w:rsidRPr="00E05CC7">
        <w:rPr>
          <w:rFonts w:asciiTheme="minorHAnsi" w:hAnsiTheme="minorHAnsi" w:cstheme="minorHAnsi"/>
          <w:b/>
          <w:bCs/>
          <w:color w:val="000000" w:themeColor="text1"/>
          <w:sz w:val="28"/>
          <w:szCs w:val="28"/>
          <w:lang w:eastAsia="en-GB"/>
        </w:rPr>
        <w:t>verbally or in writing</w:t>
      </w:r>
      <w:r w:rsidRPr="00E05CC7">
        <w:rPr>
          <w:rFonts w:asciiTheme="minorHAnsi" w:hAnsiTheme="minorHAnsi" w:cstheme="minorHAnsi"/>
          <w:color w:val="000000" w:themeColor="text1"/>
          <w:sz w:val="28"/>
          <w:szCs w:val="28"/>
          <w:lang w:eastAsia="en-GB"/>
        </w:rPr>
        <w:t xml:space="preserve"> (including email).</w:t>
      </w:r>
    </w:p>
    <w:p w14:paraId="5A9162CD" w14:textId="53733A9B" w:rsidR="00761800" w:rsidRPr="00E05CC7" w:rsidRDefault="00761800" w:rsidP="00761800">
      <w:pPr>
        <w:numPr>
          <w:ilvl w:val="0"/>
          <w:numId w:val="1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Requests should be sent to the </w:t>
      </w:r>
      <w:r w:rsidRPr="00E05CC7">
        <w:rPr>
          <w:rFonts w:asciiTheme="minorHAnsi" w:hAnsiTheme="minorHAnsi" w:cstheme="minorHAnsi"/>
          <w:b/>
          <w:bCs/>
          <w:color w:val="000000" w:themeColor="text1"/>
          <w:sz w:val="28"/>
          <w:szCs w:val="28"/>
          <w:lang w:eastAsia="en-GB"/>
        </w:rPr>
        <w:t>Data Protection Officer (DPO)</w:t>
      </w:r>
      <w:r w:rsidRPr="00E05CC7">
        <w:rPr>
          <w:rFonts w:asciiTheme="minorHAnsi" w:hAnsiTheme="minorHAnsi" w:cstheme="minorHAnsi"/>
          <w:color w:val="000000" w:themeColor="text1"/>
          <w:sz w:val="28"/>
          <w:szCs w:val="28"/>
          <w:lang w:eastAsia="en-GB"/>
        </w:rPr>
        <w:t>. In our setting</w:t>
      </w:r>
      <w:r w:rsidR="005665AB">
        <w:rPr>
          <w:rFonts w:asciiTheme="minorHAnsi" w:hAnsiTheme="minorHAnsi" w:cstheme="minorHAnsi"/>
          <w:color w:val="000000" w:themeColor="text1"/>
          <w:sz w:val="28"/>
          <w:szCs w:val="28"/>
          <w:lang w:eastAsia="en-GB"/>
        </w:rPr>
        <w:t>,</w:t>
      </w:r>
      <w:r w:rsidRPr="00E05CC7">
        <w:rPr>
          <w:rFonts w:asciiTheme="minorHAnsi" w:hAnsiTheme="minorHAnsi" w:cstheme="minorHAnsi"/>
          <w:color w:val="000000" w:themeColor="text1"/>
          <w:sz w:val="28"/>
          <w:szCs w:val="28"/>
          <w:lang w:eastAsia="en-GB"/>
        </w:rPr>
        <w:t xml:space="preserve"> this is </w:t>
      </w:r>
      <w:r w:rsidR="00F86176">
        <w:rPr>
          <w:rFonts w:asciiTheme="minorHAnsi" w:hAnsiTheme="minorHAnsi" w:cstheme="minorHAnsi"/>
          <w:color w:val="000000" w:themeColor="text1"/>
          <w:sz w:val="28"/>
          <w:szCs w:val="28"/>
          <w:lang w:eastAsia="en-GB"/>
        </w:rPr>
        <w:t>April Blackmore</w:t>
      </w:r>
      <w:r w:rsidR="005665AB">
        <w:rPr>
          <w:rFonts w:asciiTheme="minorHAnsi" w:hAnsiTheme="minorHAnsi" w:cstheme="minorHAnsi"/>
          <w:color w:val="000000" w:themeColor="text1"/>
          <w:sz w:val="28"/>
          <w:szCs w:val="28"/>
          <w:lang w:eastAsia="en-GB"/>
        </w:rPr>
        <w:t>.</w:t>
      </w:r>
    </w:p>
    <w:p w14:paraId="16884976" w14:textId="77777777" w:rsidR="00761800" w:rsidRPr="00E05CC7" w:rsidRDefault="00761800" w:rsidP="00761800">
      <w:pPr>
        <w:numPr>
          <w:ilvl w:val="0"/>
          <w:numId w:val="1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Staff receiving a SAR will:</w:t>
      </w:r>
    </w:p>
    <w:p w14:paraId="0576F86E" w14:textId="77777777" w:rsidR="00761800" w:rsidRPr="00E05CC7" w:rsidRDefault="00761800" w:rsidP="00761800">
      <w:pPr>
        <w:numPr>
          <w:ilvl w:val="1"/>
          <w:numId w:val="1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Record the date the request was received.</w:t>
      </w:r>
    </w:p>
    <w:p w14:paraId="40254F28" w14:textId="77777777" w:rsidR="00761800" w:rsidRPr="00E05CC7" w:rsidRDefault="00761800" w:rsidP="00761800">
      <w:pPr>
        <w:numPr>
          <w:ilvl w:val="1"/>
          <w:numId w:val="1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Forward it to the DPO/person responsible for data management immediately.</w:t>
      </w:r>
    </w:p>
    <w:p w14:paraId="725A7809"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2. Confirming the Request</w:t>
      </w:r>
    </w:p>
    <w:p w14:paraId="13BBEE8D" w14:textId="77777777" w:rsidR="00761800" w:rsidRPr="00E05CC7" w:rsidRDefault="00761800" w:rsidP="00761800">
      <w:pPr>
        <w:numPr>
          <w:ilvl w:val="0"/>
          <w:numId w:val="1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We will acknowledge receipt of the SAR within </w:t>
      </w:r>
      <w:r w:rsidRPr="00E05CC7">
        <w:rPr>
          <w:rFonts w:asciiTheme="minorHAnsi" w:hAnsiTheme="minorHAnsi" w:cstheme="minorHAnsi"/>
          <w:b/>
          <w:bCs/>
          <w:color w:val="000000" w:themeColor="text1"/>
          <w:sz w:val="28"/>
          <w:szCs w:val="28"/>
          <w:lang w:eastAsia="en-GB"/>
        </w:rPr>
        <w:t>5 working days</w:t>
      </w:r>
      <w:r w:rsidRPr="00E05CC7">
        <w:rPr>
          <w:rFonts w:asciiTheme="minorHAnsi" w:hAnsiTheme="minorHAnsi" w:cstheme="minorHAnsi"/>
          <w:color w:val="000000" w:themeColor="text1"/>
          <w:sz w:val="28"/>
          <w:szCs w:val="28"/>
          <w:lang w:eastAsia="en-GB"/>
        </w:rPr>
        <w:t>.</w:t>
      </w:r>
    </w:p>
    <w:p w14:paraId="2BBB65AD" w14:textId="77777777" w:rsidR="00761800" w:rsidRPr="00E05CC7" w:rsidRDefault="00761800" w:rsidP="00761800">
      <w:pPr>
        <w:numPr>
          <w:ilvl w:val="0"/>
          <w:numId w:val="1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If the requester is a </w:t>
      </w:r>
      <w:r w:rsidRPr="00E05CC7">
        <w:rPr>
          <w:rFonts w:asciiTheme="minorHAnsi" w:hAnsiTheme="minorHAnsi" w:cstheme="minorHAnsi"/>
          <w:b/>
          <w:bCs/>
          <w:color w:val="000000" w:themeColor="text1"/>
          <w:sz w:val="28"/>
          <w:szCs w:val="28"/>
          <w:lang w:eastAsia="en-GB"/>
        </w:rPr>
        <w:t>parent/carer</w:t>
      </w:r>
      <w:r w:rsidRPr="00E05CC7">
        <w:rPr>
          <w:rFonts w:asciiTheme="minorHAnsi" w:hAnsiTheme="minorHAnsi" w:cstheme="minorHAnsi"/>
          <w:color w:val="000000" w:themeColor="text1"/>
          <w:sz w:val="28"/>
          <w:szCs w:val="28"/>
          <w:lang w:eastAsia="en-GB"/>
        </w:rPr>
        <w:t xml:space="preserve"> asking for a child’s information:</w:t>
      </w:r>
    </w:p>
    <w:p w14:paraId="4F385824" w14:textId="77777777" w:rsidR="00761800" w:rsidRPr="00E05CC7" w:rsidRDefault="00761800" w:rsidP="00761800">
      <w:pPr>
        <w:numPr>
          <w:ilvl w:val="1"/>
          <w:numId w:val="1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We will confirm </w:t>
      </w:r>
      <w:r w:rsidRPr="00E05CC7">
        <w:rPr>
          <w:rFonts w:asciiTheme="minorHAnsi" w:hAnsiTheme="minorHAnsi" w:cstheme="minorHAnsi"/>
          <w:b/>
          <w:bCs/>
          <w:color w:val="000000" w:themeColor="text1"/>
          <w:sz w:val="28"/>
          <w:szCs w:val="28"/>
          <w:lang w:eastAsia="en-GB"/>
        </w:rPr>
        <w:t>parental responsibility</w:t>
      </w:r>
      <w:r w:rsidRPr="00E05CC7">
        <w:rPr>
          <w:rFonts w:asciiTheme="minorHAnsi" w:hAnsiTheme="minorHAnsi" w:cstheme="minorHAnsi"/>
          <w:color w:val="000000" w:themeColor="text1"/>
          <w:sz w:val="28"/>
          <w:szCs w:val="28"/>
          <w:lang w:eastAsia="en-GB"/>
        </w:rPr>
        <w:t xml:space="preserve"> before releasing any information.</w:t>
      </w:r>
    </w:p>
    <w:p w14:paraId="3F9A430E" w14:textId="77777777" w:rsidR="00761800" w:rsidRPr="00E05CC7" w:rsidRDefault="00761800" w:rsidP="00761800">
      <w:pPr>
        <w:numPr>
          <w:ilvl w:val="1"/>
          <w:numId w:val="1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If the child is </w:t>
      </w:r>
      <w:r w:rsidRPr="00E05CC7">
        <w:rPr>
          <w:rFonts w:asciiTheme="minorHAnsi" w:hAnsiTheme="minorHAnsi" w:cstheme="minorHAnsi"/>
          <w:b/>
          <w:bCs/>
          <w:color w:val="000000" w:themeColor="text1"/>
          <w:sz w:val="28"/>
          <w:szCs w:val="28"/>
          <w:lang w:eastAsia="en-GB"/>
        </w:rPr>
        <w:t>mature enough</w:t>
      </w:r>
      <w:r w:rsidRPr="00E05CC7">
        <w:rPr>
          <w:rFonts w:asciiTheme="minorHAnsi" w:hAnsiTheme="minorHAnsi" w:cstheme="minorHAnsi"/>
          <w:color w:val="000000" w:themeColor="text1"/>
          <w:sz w:val="28"/>
          <w:szCs w:val="28"/>
          <w:lang w:eastAsia="en-GB"/>
        </w:rPr>
        <w:t xml:space="preserve"> to understand their rights (usually from age 13 in the UK), we will seek the child’s consent where appropriate.</w:t>
      </w:r>
    </w:p>
    <w:p w14:paraId="1C0B5218" w14:textId="77777777" w:rsidR="00761800" w:rsidRPr="00E05CC7" w:rsidRDefault="00761800" w:rsidP="00761800">
      <w:pPr>
        <w:numPr>
          <w:ilvl w:val="0"/>
          <w:numId w:val="1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If the request is unclear, we will request clarification about the specific information wanted from the individual without delaying the process unnecessarily.</w:t>
      </w:r>
    </w:p>
    <w:p w14:paraId="79592CAB"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3. Verifying Identity</w:t>
      </w:r>
    </w:p>
    <w:p w14:paraId="6D13A709" w14:textId="77777777" w:rsidR="00761800" w:rsidRPr="00E05CC7" w:rsidRDefault="00761800" w:rsidP="00761800">
      <w:pPr>
        <w:numPr>
          <w:ilvl w:val="0"/>
          <w:numId w:val="17"/>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request proof of identity before processing the request:</w:t>
      </w:r>
    </w:p>
    <w:p w14:paraId="25FBFB7B" w14:textId="77777777" w:rsidR="00761800" w:rsidRPr="00E05CC7" w:rsidRDefault="00761800" w:rsidP="00761800">
      <w:pPr>
        <w:numPr>
          <w:ilvl w:val="1"/>
          <w:numId w:val="17"/>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For individuals: passport, driving licence, or utility bill.</w:t>
      </w:r>
    </w:p>
    <w:p w14:paraId="4EEB7739" w14:textId="77777777" w:rsidR="00761800" w:rsidRPr="00E05CC7" w:rsidRDefault="00761800" w:rsidP="00761800">
      <w:pPr>
        <w:numPr>
          <w:ilvl w:val="1"/>
          <w:numId w:val="17"/>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For parents/carers: ID plus proof of parental responsibility (e.g., birth certificate, court order)</w:t>
      </w:r>
    </w:p>
    <w:p w14:paraId="3A49A1DF"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4. Locating the Data</w:t>
      </w:r>
    </w:p>
    <w:p w14:paraId="35D3AB86" w14:textId="77777777" w:rsidR="00761800" w:rsidRPr="00E96F89" w:rsidRDefault="00761800" w:rsidP="00761800">
      <w:pPr>
        <w:numPr>
          <w:ilvl w:val="0"/>
          <w:numId w:val="18"/>
        </w:numPr>
        <w:spacing w:before="100" w:beforeAutospacing="1" w:after="100" w:afterAutospacing="1"/>
        <w:rPr>
          <w:rFonts w:asciiTheme="minorHAnsi" w:hAnsiTheme="minorHAnsi" w:cstheme="minorHAnsi"/>
          <w:color w:val="000000" w:themeColor="text1"/>
          <w:sz w:val="28"/>
          <w:szCs w:val="28"/>
          <w:lang w:eastAsia="en-GB"/>
        </w:rPr>
      </w:pPr>
      <w:r w:rsidRPr="00E96F89">
        <w:rPr>
          <w:rFonts w:asciiTheme="minorHAnsi" w:hAnsiTheme="minorHAnsi" w:cstheme="minorHAnsi"/>
          <w:color w:val="000000" w:themeColor="text1"/>
          <w:sz w:val="28"/>
          <w:szCs w:val="28"/>
          <w:lang w:eastAsia="en-GB"/>
        </w:rPr>
        <w:lastRenderedPageBreak/>
        <w:t>We will identify all personal data relating to the individual and the specific request, to provide what has been asked for on a reasonable and proportionate basis:</w:t>
      </w:r>
    </w:p>
    <w:p w14:paraId="14680069" w14:textId="77777777" w:rsidR="00761800" w:rsidRPr="00E05CC7" w:rsidRDefault="00761800" w:rsidP="00761800">
      <w:pPr>
        <w:numPr>
          <w:ilvl w:val="1"/>
          <w:numId w:val="18"/>
        </w:numPr>
        <w:spacing w:before="100" w:beforeAutospacing="1" w:after="100" w:afterAutospacing="1"/>
        <w:rPr>
          <w:rFonts w:asciiTheme="minorHAnsi" w:hAnsiTheme="minorHAnsi" w:cstheme="minorHAnsi"/>
          <w:color w:val="000000" w:themeColor="text1"/>
          <w:sz w:val="28"/>
          <w:szCs w:val="28"/>
          <w:lang w:eastAsia="en-GB"/>
        </w:rPr>
      </w:pPr>
      <w:r w:rsidRPr="00E96F89">
        <w:rPr>
          <w:rFonts w:asciiTheme="minorHAnsi" w:hAnsiTheme="minorHAnsi" w:cstheme="minorHAnsi"/>
          <w:color w:val="000000" w:themeColor="text1"/>
          <w:sz w:val="28"/>
          <w:szCs w:val="28"/>
          <w:lang w:eastAsia="en-GB"/>
        </w:rPr>
        <w:t>Child records (learning journals, attendance logs,</w:t>
      </w:r>
      <w:r w:rsidRPr="00E05CC7">
        <w:rPr>
          <w:rFonts w:asciiTheme="minorHAnsi" w:hAnsiTheme="minorHAnsi" w:cstheme="minorHAnsi"/>
          <w:color w:val="000000" w:themeColor="text1"/>
          <w:sz w:val="28"/>
          <w:szCs w:val="28"/>
          <w:lang w:eastAsia="en-GB"/>
        </w:rPr>
        <w:t xml:space="preserve"> safeguarding records).</w:t>
      </w:r>
    </w:p>
    <w:p w14:paraId="74E46F9E" w14:textId="77777777" w:rsidR="00761800" w:rsidRPr="00E05CC7" w:rsidRDefault="00761800" w:rsidP="00761800">
      <w:pPr>
        <w:numPr>
          <w:ilvl w:val="1"/>
          <w:numId w:val="18"/>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Incident/accident reports.</w:t>
      </w:r>
    </w:p>
    <w:p w14:paraId="7A9AF86E" w14:textId="77777777" w:rsidR="00761800" w:rsidRPr="00E05CC7" w:rsidRDefault="00761800" w:rsidP="00761800">
      <w:pPr>
        <w:numPr>
          <w:ilvl w:val="1"/>
          <w:numId w:val="18"/>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Communication records (emails, meeting notes).</w:t>
      </w:r>
    </w:p>
    <w:p w14:paraId="263993DE" w14:textId="77777777" w:rsidR="00761800" w:rsidRPr="00E05CC7" w:rsidRDefault="00761800" w:rsidP="00761800">
      <w:pPr>
        <w:numPr>
          <w:ilvl w:val="1"/>
          <w:numId w:val="18"/>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CCTV footage (if applicable).</w:t>
      </w:r>
    </w:p>
    <w:p w14:paraId="09EA6187" w14:textId="77777777" w:rsidR="00761800" w:rsidRPr="00E05CC7" w:rsidRDefault="00761800" w:rsidP="00761800">
      <w:pPr>
        <w:numPr>
          <w:ilvl w:val="0"/>
          <w:numId w:val="18"/>
        </w:num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search all relevant systems: paper files, electronic records, email accounts, and backup systems.</w:t>
      </w:r>
    </w:p>
    <w:p w14:paraId="7FAC1C28"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5. Considering Third-Party Data</w:t>
      </w:r>
    </w:p>
    <w:p w14:paraId="08C11981" w14:textId="77777777" w:rsidR="00761800" w:rsidRPr="00E05CC7" w:rsidRDefault="00761800" w:rsidP="00761800">
      <w:pPr>
        <w:numPr>
          <w:ilvl w:val="0"/>
          <w:numId w:val="19"/>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review records to check if they include information about other people (other children, staff or parent/carers).</w:t>
      </w:r>
    </w:p>
    <w:p w14:paraId="72FC1DC9" w14:textId="77777777" w:rsidR="00761800" w:rsidRPr="00E05CC7" w:rsidRDefault="00761800" w:rsidP="00761800">
      <w:pPr>
        <w:numPr>
          <w:ilvl w:val="0"/>
          <w:numId w:val="19"/>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remove or redact third-party data unless:</w:t>
      </w:r>
    </w:p>
    <w:p w14:paraId="4D0FA380" w14:textId="77777777" w:rsidR="00761800" w:rsidRPr="00E05CC7" w:rsidRDefault="00761800" w:rsidP="00761800">
      <w:pPr>
        <w:numPr>
          <w:ilvl w:val="1"/>
          <w:numId w:val="19"/>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Consent has been given by that third party, or</w:t>
      </w:r>
    </w:p>
    <w:p w14:paraId="6C004C86" w14:textId="77777777" w:rsidR="00761800" w:rsidRPr="00E05CC7" w:rsidRDefault="00761800" w:rsidP="00761800">
      <w:pPr>
        <w:numPr>
          <w:ilvl w:val="1"/>
          <w:numId w:val="19"/>
        </w:num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color w:val="000000" w:themeColor="text1"/>
          <w:sz w:val="28"/>
          <w:szCs w:val="28"/>
          <w:lang w:eastAsia="en-GB"/>
        </w:rPr>
        <w:t>It is reasonable to disclose without consent</w:t>
      </w:r>
    </w:p>
    <w:p w14:paraId="6284A784"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6. Responding to the Request</w:t>
      </w:r>
    </w:p>
    <w:p w14:paraId="161B5018" w14:textId="77777777" w:rsidR="00761800" w:rsidRPr="00E05CC7" w:rsidRDefault="00761800" w:rsidP="00761800">
      <w:pPr>
        <w:numPr>
          <w:ilvl w:val="0"/>
          <w:numId w:val="20"/>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The statutory timescale is </w:t>
      </w:r>
      <w:r w:rsidRPr="00E05CC7">
        <w:rPr>
          <w:rFonts w:asciiTheme="minorHAnsi" w:hAnsiTheme="minorHAnsi" w:cstheme="minorHAnsi"/>
          <w:b/>
          <w:bCs/>
          <w:color w:val="000000" w:themeColor="text1"/>
          <w:sz w:val="28"/>
          <w:szCs w:val="28"/>
          <w:lang w:eastAsia="en-GB"/>
        </w:rPr>
        <w:t>one month</w:t>
      </w:r>
      <w:r w:rsidRPr="00E05CC7">
        <w:rPr>
          <w:rFonts w:asciiTheme="minorHAnsi" w:hAnsiTheme="minorHAnsi" w:cstheme="minorHAnsi"/>
          <w:color w:val="000000" w:themeColor="text1"/>
          <w:sz w:val="28"/>
          <w:szCs w:val="28"/>
          <w:lang w:eastAsia="en-GB"/>
        </w:rPr>
        <w:t xml:space="preserve"> from the date the SAR is received or from verification of identity (whichever is later).</w:t>
      </w:r>
    </w:p>
    <w:p w14:paraId="30DC53BB" w14:textId="4FC14381" w:rsidR="00761800" w:rsidRPr="00080FB9" w:rsidRDefault="00761800" w:rsidP="00761800">
      <w:pPr>
        <w:numPr>
          <w:ilvl w:val="0"/>
          <w:numId w:val="20"/>
        </w:numPr>
        <w:spacing w:before="100" w:beforeAutospacing="1" w:after="100" w:afterAutospacing="1"/>
        <w:rPr>
          <w:rFonts w:asciiTheme="minorHAnsi" w:hAnsiTheme="minorHAnsi" w:cstheme="minorHAnsi"/>
          <w:color w:val="000000" w:themeColor="text1"/>
          <w:sz w:val="28"/>
          <w:szCs w:val="28"/>
          <w:lang w:eastAsia="en-GB"/>
        </w:rPr>
      </w:pPr>
      <w:r w:rsidRPr="00080FB9">
        <w:rPr>
          <w:rFonts w:asciiTheme="minorHAnsi" w:hAnsiTheme="minorHAnsi" w:cstheme="minorHAnsi"/>
          <w:color w:val="000000" w:themeColor="text1"/>
          <w:sz w:val="28"/>
          <w:szCs w:val="28"/>
          <w:lang w:eastAsia="en-GB"/>
        </w:rPr>
        <w:t>If we need to clarify the request</w:t>
      </w:r>
      <w:r w:rsidR="00080FB9">
        <w:rPr>
          <w:rFonts w:asciiTheme="minorHAnsi" w:hAnsiTheme="minorHAnsi" w:cstheme="minorHAnsi"/>
          <w:color w:val="000000" w:themeColor="text1"/>
          <w:sz w:val="28"/>
          <w:szCs w:val="28"/>
          <w:lang w:eastAsia="en-GB"/>
        </w:rPr>
        <w:t>,</w:t>
      </w:r>
      <w:r w:rsidRPr="00080FB9">
        <w:rPr>
          <w:rFonts w:asciiTheme="minorHAnsi" w:hAnsiTheme="minorHAnsi" w:cstheme="minorHAnsi"/>
          <w:color w:val="000000" w:themeColor="text1"/>
          <w:sz w:val="28"/>
          <w:szCs w:val="28"/>
          <w:lang w:eastAsia="en-GB"/>
        </w:rPr>
        <w:t xml:space="preserve"> the time limit pauses on the day we request clarification and resumes on the day we receive the response.</w:t>
      </w:r>
    </w:p>
    <w:p w14:paraId="0F84EA74" w14:textId="77777777" w:rsidR="00761800" w:rsidRPr="00E05CC7" w:rsidRDefault="00761800" w:rsidP="00761800">
      <w:pPr>
        <w:numPr>
          <w:ilvl w:val="0"/>
          <w:numId w:val="20"/>
        </w:numPr>
        <w:spacing w:before="100" w:beforeAutospacing="1" w:after="100" w:afterAutospacing="1"/>
        <w:rPr>
          <w:rFonts w:asciiTheme="minorHAnsi" w:hAnsiTheme="minorHAnsi" w:cstheme="minorHAnsi"/>
          <w:color w:val="000000" w:themeColor="text1"/>
          <w:sz w:val="28"/>
          <w:szCs w:val="28"/>
          <w:lang w:eastAsia="en-GB"/>
        </w:rPr>
      </w:pPr>
      <w:r w:rsidRPr="00080FB9">
        <w:rPr>
          <w:rFonts w:asciiTheme="minorHAnsi" w:hAnsiTheme="minorHAnsi" w:cstheme="minorHAnsi"/>
          <w:color w:val="000000" w:themeColor="text1"/>
          <w:sz w:val="28"/>
          <w:szCs w:val="28"/>
          <w:lang w:eastAsia="en-GB"/>
        </w:rPr>
        <w:t>If the request is complex, an extension</w:t>
      </w:r>
      <w:r w:rsidRPr="00E05CC7">
        <w:rPr>
          <w:rFonts w:asciiTheme="minorHAnsi" w:hAnsiTheme="minorHAnsi" w:cstheme="minorHAnsi"/>
          <w:color w:val="000000" w:themeColor="text1"/>
          <w:sz w:val="28"/>
          <w:szCs w:val="28"/>
          <w:lang w:eastAsia="en-GB"/>
        </w:rPr>
        <w:t xml:space="preserve"> of </w:t>
      </w:r>
      <w:r w:rsidRPr="00E05CC7">
        <w:rPr>
          <w:rFonts w:asciiTheme="minorHAnsi" w:hAnsiTheme="minorHAnsi" w:cstheme="minorHAnsi"/>
          <w:b/>
          <w:bCs/>
          <w:color w:val="000000" w:themeColor="text1"/>
          <w:sz w:val="28"/>
          <w:szCs w:val="28"/>
          <w:lang w:eastAsia="en-GB"/>
        </w:rPr>
        <w:t>up to two further months</w:t>
      </w:r>
      <w:r w:rsidRPr="00E05CC7">
        <w:rPr>
          <w:rFonts w:asciiTheme="minorHAnsi" w:hAnsiTheme="minorHAnsi" w:cstheme="minorHAnsi"/>
          <w:color w:val="000000" w:themeColor="text1"/>
          <w:sz w:val="28"/>
          <w:szCs w:val="28"/>
          <w:lang w:eastAsia="en-GB"/>
        </w:rPr>
        <w:t xml:space="preserve"> is allowed — we will inform the requester within the first month if this applies.</w:t>
      </w:r>
    </w:p>
    <w:p w14:paraId="79231C7C"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7. Providing the Information</w:t>
      </w:r>
    </w:p>
    <w:p w14:paraId="5308B1AA" w14:textId="77777777" w:rsidR="00761800" w:rsidRPr="00E05CC7" w:rsidRDefault="00761800" w:rsidP="00761800">
      <w:pPr>
        <w:numPr>
          <w:ilvl w:val="0"/>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supply the information in a secure format:</w:t>
      </w:r>
    </w:p>
    <w:p w14:paraId="0F94A0E6"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Encrypted email or password-protected file.</w:t>
      </w:r>
    </w:p>
    <w:p w14:paraId="53ED5EBC"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Hard copy via recorded delivery or in-person collection.</w:t>
      </w:r>
    </w:p>
    <w:p w14:paraId="54584191" w14:textId="77777777" w:rsidR="00761800" w:rsidRPr="00E05CC7" w:rsidRDefault="00761800" w:rsidP="00761800">
      <w:pPr>
        <w:numPr>
          <w:ilvl w:val="0"/>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include:</w:t>
      </w:r>
    </w:p>
    <w:p w14:paraId="58D82766"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Confirmation that their personal data is being processed.</w:t>
      </w:r>
    </w:p>
    <w:p w14:paraId="776C5815"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A copy of the personal data.</w:t>
      </w:r>
    </w:p>
    <w:p w14:paraId="127C0A47"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The purposes of processing.</w:t>
      </w:r>
    </w:p>
    <w:p w14:paraId="3BA307F5"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The categories of data held.</w:t>
      </w:r>
    </w:p>
    <w:p w14:paraId="78750463" w14:textId="508BA8DF"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The recipients or categories of </w:t>
      </w:r>
      <w:r w:rsidR="00E32B6A">
        <w:rPr>
          <w:rFonts w:asciiTheme="minorHAnsi" w:hAnsiTheme="minorHAnsi" w:cstheme="minorHAnsi"/>
          <w:color w:val="000000" w:themeColor="text1"/>
          <w:sz w:val="28"/>
          <w:szCs w:val="28"/>
          <w:lang w:eastAsia="en-GB"/>
        </w:rPr>
        <w:t>recipients</w:t>
      </w:r>
      <w:r w:rsidRPr="00E05CC7">
        <w:rPr>
          <w:rFonts w:asciiTheme="minorHAnsi" w:hAnsiTheme="minorHAnsi" w:cstheme="minorHAnsi"/>
          <w:color w:val="000000" w:themeColor="text1"/>
          <w:sz w:val="28"/>
          <w:szCs w:val="28"/>
          <w:lang w:eastAsia="en-GB"/>
        </w:rPr>
        <w:t>.</w:t>
      </w:r>
    </w:p>
    <w:p w14:paraId="3C36479F"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lastRenderedPageBreak/>
        <w:t>Data retention period or criteria for determining it.</w:t>
      </w:r>
    </w:p>
    <w:p w14:paraId="096669C5"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Details of their rights (rectification, erasure, restriction, objection).</w:t>
      </w:r>
    </w:p>
    <w:p w14:paraId="38F45739" w14:textId="77777777" w:rsidR="00761800" w:rsidRPr="00E05CC7" w:rsidRDefault="00761800" w:rsidP="00761800">
      <w:pPr>
        <w:numPr>
          <w:ilvl w:val="1"/>
          <w:numId w:val="2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The right to complain to the ICO.</w:t>
      </w:r>
    </w:p>
    <w:p w14:paraId="10C30971"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8. Record-Keeping</w:t>
      </w:r>
    </w:p>
    <w:p w14:paraId="254DDE76" w14:textId="77777777" w:rsidR="00761800" w:rsidRPr="00E05CC7" w:rsidRDefault="00761800" w:rsidP="00761800">
      <w:pPr>
        <w:numPr>
          <w:ilvl w:val="0"/>
          <w:numId w:val="2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keep a SAR log including:</w:t>
      </w:r>
    </w:p>
    <w:p w14:paraId="375C275D" w14:textId="77777777" w:rsidR="00761800" w:rsidRPr="00E05CC7" w:rsidRDefault="00761800" w:rsidP="00761800">
      <w:pPr>
        <w:numPr>
          <w:ilvl w:val="1"/>
          <w:numId w:val="2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Date received.</w:t>
      </w:r>
    </w:p>
    <w:p w14:paraId="655EF419" w14:textId="77777777" w:rsidR="00761800" w:rsidRPr="00E05CC7" w:rsidRDefault="00761800" w:rsidP="00761800">
      <w:pPr>
        <w:numPr>
          <w:ilvl w:val="1"/>
          <w:numId w:val="2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Identity verification details.</w:t>
      </w:r>
    </w:p>
    <w:p w14:paraId="06C750B5" w14:textId="77777777" w:rsidR="00761800" w:rsidRPr="00E05CC7" w:rsidRDefault="00761800" w:rsidP="00761800">
      <w:pPr>
        <w:numPr>
          <w:ilvl w:val="1"/>
          <w:numId w:val="2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Summary of actions taken.</w:t>
      </w:r>
    </w:p>
    <w:p w14:paraId="276FD944" w14:textId="77777777" w:rsidR="00761800" w:rsidRPr="00E05CC7" w:rsidRDefault="00761800" w:rsidP="00761800">
      <w:pPr>
        <w:numPr>
          <w:ilvl w:val="1"/>
          <w:numId w:val="2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Date response sent.</w:t>
      </w:r>
    </w:p>
    <w:p w14:paraId="08EED14F" w14:textId="77777777" w:rsidR="00761800" w:rsidRPr="00E05CC7" w:rsidRDefault="00761800" w:rsidP="00761800">
      <w:pPr>
        <w:numPr>
          <w:ilvl w:val="0"/>
          <w:numId w:val="2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We will keep records of SARs for </w:t>
      </w:r>
      <w:r w:rsidRPr="00E05CC7">
        <w:rPr>
          <w:rFonts w:asciiTheme="minorHAnsi" w:hAnsiTheme="minorHAnsi" w:cstheme="minorHAnsi"/>
          <w:b/>
          <w:bCs/>
          <w:color w:val="000000" w:themeColor="text1"/>
          <w:sz w:val="28"/>
          <w:szCs w:val="28"/>
          <w:lang w:eastAsia="en-GB"/>
        </w:rPr>
        <w:t>at least 3 years</w:t>
      </w:r>
      <w:r w:rsidRPr="00E05CC7">
        <w:rPr>
          <w:rFonts w:asciiTheme="minorHAnsi" w:hAnsiTheme="minorHAnsi" w:cstheme="minorHAnsi"/>
          <w:color w:val="000000" w:themeColor="text1"/>
          <w:sz w:val="28"/>
          <w:szCs w:val="28"/>
          <w:lang w:eastAsia="en-GB"/>
        </w:rPr>
        <w:t xml:space="preserve"> for audit purposes and then in line with our Retention of Records policy.</w:t>
      </w:r>
    </w:p>
    <w:p w14:paraId="4CE081BD"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9. Refusing a Request</w:t>
      </w:r>
    </w:p>
    <w:p w14:paraId="5BDE18C8" w14:textId="77777777" w:rsidR="00761800" w:rsidRPr="00E05CC7" w:rsidRDefault="00761800" w:rsidP="00761800">
      <w:pPr>
        <w:numPr>
          <w:ilvl w:val="0"/>
          <w:numId w:val="2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refuse a SAR if:</w:t>
      </w:r>
    </w:p>
    <w:p w14:paraId="7269AAC9" w14:textId="77777777" w:rsidR="00761800" w:rsidRPr="00E05CC7" w:rsidRDefault="00761800" w:rsidP="00761800">
      <w:pPr>
        <w:numPr>
          <w:ilvl w:val="1"/>
          <w:numId w:val="2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It is manifestly unfounded or excessive.</w:t>
      </w:r>
    </w:p>
    <w:p w14:paraId="5AC9E411" w14:textId="77777777" w:rsidR="00761800" w:rsidRPr="00E05CC7" w:rsidRDefault="00761800" w:rsidP="00761800">
      <w:pPr>
        <w:numPr>
          <w:ilvl w:val="1"/>
          <w:numId w:val="2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It would disclose information about another individual who cannot be anonymised.</w:t>
      </w:r>
    </w:p>
    <w:p w14:paraId="0E3F548B" w14:textId="77777777" w:rsidR="00761800" w:rsidRPr="00E05CC7" w:rsidRDefault="00761800" w:rsidP="00761800">
      <w:pPr>
        <w:numPr>
          <w:ilvl w:val="0"/>
          <w:numId w:val="2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If refusing, we will respond within one month, explaining:</w:t>
      </w:r>
    </w:p>
    <w:p w14:paraId="2E9B0F58" w14:textId="77777777" w:rsidR="00761800" w:rsidRPr="00E05CC7" w:rsidRDefault="00761800" w:rsidP="00761800">
      <w:pPr>
        <w:numPr>
          <w:ilvl w:val="1"/>
          <w:numId w:val="2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The reason for refusal.</w:t>
      </w:r>
    </w:p>
    <w:p w14:paraId="0DA87B50" w14:textId="77777777" w:rsidR="00761800" w:rsidRPr="00E05CC7" w:rsidRDefault="00761800" w:rsidP="00761800">
      <w:pPr>
        <w:numPr>
          <w:ilvl w:val="1"/>
          <w:numId w:val="2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The individual’s right to complain to the ICO.</w:t>
      </w:r>
    </w:p>
    <w:p w14:paraId="138F6576"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10. Contact Details</w:t>
      </w:r>
    </w:p>
    <w:p w14:paraId="7F341896" w14:textId="029FE65A" w:rsidR="00761800" w:rsidRPr="00E05CC7" w:rsidRDefault="00761800" w:rsidP="00761800">
      <w:pPr>
        <w:numPr>
          <w:ilvl w:val="0"/>
          <w:numId w:val="2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Data Protection Officer:</w:t>
      </w:r>
      <w:r w:rsidRPr="00E05CC7">
        <w:rPr>
          <w:rFonts w:asciiTheme="minorHAnsi" w:hAnsiTheme="minorHAnsi" w:cstheme="minorHAnsi"/>
          <w:color w:val="000000" w:themeColor="text1"/>
          <w:sz w:val="28"/>
          <w:szCs w:val="28"/>
          <w:lang w:eastAsia="en-GB"/>
        </w:rPr>
        <w:t xml:space="preserve"> </w:t>
      </w:r>
      <w:r w:rsidR="00002AE4">
        <w:rPr>
          <w:rFonts w:asciiTheme="minorHAnsi" w:hAnsiTheme="minorHAnsi" w:cstheme="minorHAnsi"/>
          <w:color w:val="000000" w:themeColor="text1"/>
          <w:sz w:val="28"/>
          <w:szCs w:val="28"/>
          <w:lang w:eastAsia="en-GB"/>
        </w:rPr>
        <w:t>April Blackmore</w:t>
      </w:r>
    </w:p>
    <w:p w14:paraId="0CA01F97" w14:textId="14959245" w:rsidR="00761800" w:rsidRPr="00E05CC7" w:rsidRDefault="00761800" w:rsidP="00761800">
      <w:pPr>
        <w:numPr>
          <w:ilvl w:val="0"/>
          <w:numId w:val="2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Email:</w:t>
      </w:r>
      <w:r w:rsidRPr="00E05CC7">
        <w:rPr>
          <w:rFonts w:asciiTheme="minorHAnsi" w:hAnsiTheme="minorHAnsi" w:cstheme="minorHAnsi"/>
          <w:color w:val="000000" w:themeColor="text1"/>
          <w:sz w:val="28"/>
          <w:szCs w:val="28"/>
          <w:lang w:eastAsia="en-GB"/>
        </w:rPr>
        <w:t xml:space="preserve"> </w:t>
      </w:r>
      <w:r w:rsidR="00002AE4">
        <w:rPr>
          <w:rFonts w:asciiTheme="minorHAnsi" w:hAnsiTheme="minorHAnsi" w:cstheme="minorHAnsi"/>
          <w:color w:val="000000" w:themeColor="text1"/>
          <w:sz w:val="28"/>
          <w:szCs w:val="28"/>
          <w:lang w:eastAsia="en-GB"/>
        </w:rPr>
        <w:t>brislingtonvillagepreschool@gmail.com</w:t>
      </w:r>
    </w:p>
    <w:p w14:paraId="75E8A950" w14:textId="2A256CB4" w:rsidR="00761800" w:rsidRPr="00E05CC7" w:rsidRDefault="00761800" w:rsidP="00761800">
      <w:pPr>
        <w:numPr>
          <w:ilvl w:val="0"/>
          <w:numId w:val="2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Telephone:</w:t>
      </w:r>
      <w:r w:rsidRPr="00E05CC7">
        <w:rPr>
          <w:rFonts w:asciiTheme="minorHAnsi" w:hAnsiTheme="minorHAnsi" w:cstheme="minorHAnsi"/>
          <w:color w:val="000000" w:themeColor="text1"/>
          <w:sz w:val="28"/>
          <w:szCs w:val="28"/>
          <w:lang w:eastAsia="en-GB"/>
        </w:rPr>
        <w:t xml:space="preserve"> </w:t>
      </w:r>
      <w:r w:rsidR="00C66E6B">
        <w:rPr>
          <w:rFonts w:asciiTheme="minorHAnsi" w:hAnsiTheme="minorHAnsi" w:cstheme="minorHAnsi"/>
          <w:color w:val="000000" w:themeColor="text1"/>
          <w:sz w:val="28"/>
          <w:szCs w:val="28"/>
          <w:lang w:eastAsia="en-GB"/>
        </w:rPr>
        <w:t>07780330203</w:t>
      </w:r>
    </w:p>
    <w:p w14:paraId="79B44A82" w14:textId="717D19D5" w:rsidR="00761800" w:rsidRPr="00E05CC7" w:rsidRDefault="00761800" w:rsidP="00761800">
      <w:pPr>
        <w:numPr>
          <w:ilvl w:val="0"/>
          <w:numId w:val="2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Postal Address:</w:t>
      </w:r>
      <w:r w:rsidRPr="00E05CC7">
        <w:rPr>
          <w:rFonts w:asciiTheme="minorHAnsi" w:hAnsiTheme="minorHAnsi" w:cstheme="minorHAnsi"/>
          <w:color w:val="000000" w:themeColor="text1"/>
          <w:sz w:val="28"/>
          <w:szCs w:val="28"/>
          <w:lang w:eastAsia="en-GB"/>
        </w:rPr>
        <w:t xml:space="preserve"> </w:t>
      </w:r>
      <w:r w:rsidR="00C66E6B">
        <w:rPr>
          <w:rFonts w:asciiTheme="minorHAnsi" w:hAnsiTheme="minorHAnsi" w:cstheme="minorHAnsi"/>
          <w:color w:val="000000" w:themeColor="text1"/>
          <w:sz w:val="28"/>
          <w:szCs w:val="28"/>
          <w:lang w:eastAsia="en-GB"/>
        </w:rPr>
        <w:t>St Luke’s Church Hall, Brislington, Bristol, BS4 4LS</w:t>
      </w:r>
    </w:p>
    <w:p w14:paraId="149B6586" w14:textId="77777777" w:rsidR="00761800" w:rsidRPr="00E05CC7" w:rsidRDefault="00761800" w:rsidP="00761800">
      <w:pPr>
        <w:pStyle w:val="BodyText2"/>
        <w:tabs>
          <w:tab w:val="left" w:pos="720"/>
        </w:tabs>
        <w:spacing w:after="0"/>
        <w:rPr>
          <w:rFonts w:asciiTheme="minorHAnsi" w:hAnsiTheme="minorHAnsi" w:cstheme="minorHAnsi"/>
          <w:color w:val="000000" w:themeColor="text1"/>
          <w:sz w:val="28"/>
          <w:szCs w:val="28"/>
        </w:rPr>
      </w:pPr>
    </w:p>
    <w:p w14:paraId="289288BE" w14:textId="77777777" w:rsidR="00761800" w:rsidRPr="00E05CC7" w:rsidRDefault="00761800" w:rsidP="00761800">
      <w:pPr>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br w:type="page"/>
      </w:r>
      <w:bookmarkStart w:id="2" w:name="_Hlk206071108"/>
    </w:p>
    <w:p w14:paraId="1894AA4E" w14:textId="77777777" w:rsidR="00761800" w:rsidRPr="00E05CC7" w:rsidRDefault="00761800" w:rsidP="00761800">
      <w:pPr>
        <w:shd w:val="clear" w:color="auto" w:fill="FFFFFF"/>
        <w:spacing w:after="300"/>
        <w:outlineLvl w:val="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lastRenderedPageBreak/>
        <w:t>Appendix B – Setting Privacy Notice</w:t>
      </w:r>
    </w:p>
    <w:p w14:paraId="1A563E8A" w14:textId="56AB7D10" w:rsidR="00761800" w:rsidRPr="00E05CC7" w:rsidRDefault="00761800" w:rsidP="00761800">
      <w:pPr>
        <w:spacing w:before="100" w:beforeAutospacing="1" w:after="100" w:afterAutospacing="1"/>
        <w:outlineLvl w:val="1"/>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 xml:space="preserve">Privacy Notice – </w:t>
      </w:r>
      <w:r w:rsidR="00754C96">
        <w:rPr>
          <w:rFonts w:asciiTheme="minorHAnsi" w:hAnsiTheme="minorHAnsi" w:cstheme="minorHAnsi"/>
          <w:b/>
          <w:bCs/>
          <w:color w:val="000000" w:themeColor="text1"/>
          <w:sz w:val="28"/>
          <w:szCs w:val="28"/>
          <w:lang w:eastAsia="en-GB"/>
        </w:rPr>
        <w:t>The Brislington Village Preschool</w:t>
      </w:r>
    </w:p>
    <w:p w14:paraId="79AA038E" w14:textId="12C39B5C"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Effective date:</w:t>
      </w:r>
      <w:r w:rsidRPr="00E05CC7">
        <w:rPr>
          <w:rFonts w:asciiTheme="minorHAnsi" w:hAnsiTheme="minorHAnsi" w:cstheme="minorHAnsi"/>
          <w:color w:val="000000" w:themeColor="text1"/>
          <w:sz w:val="28"/>
          <w:szCs w:val="28"/>
          <w:lang w:eastAsia="en-GB"/>
        </w:rPr>
        <w:t xml:space="preserve"> </w:t>
      </w:r>
      <w:r w:rsidRPr="00E05CC7">
        <w:rPr>
          <w:rFonts w:asciiTheme="minorHAnsi" w:hAnsiTheme="minorHAnsi" w:cstheme="minorHAnsi"/>
          <w:color w:val="000000" w:themeColor="text1"/>
          <w:sz w:val="28"/>
          <w:szCs w:val="28"/>
          <w:lang w:eastAsia="en-GB"/>
        </w:rPr>
        <w:br/>
      </w:r>
      <w:r w:rsidRPr="00E05CC7">
        <w:rPr>
          <w:rFonts w:asciiTheme="minorHAnsi" w:hAnsiTheme="minorHAnsi" w:cstheme="minorHAnsi"/>
          <w:b/>
          <w:bCs/>
          <w:color w:val="000000" w:themeColor="text1"/>
          <w:sz w:val="28"/>
          <w:szCs w:val="28"/>
          <w:lang w:eastAsia="en-GB"/>
        </w:rPr>
        <w:t>Last updated:</w:t>
      </w:r>
      <w:r w:rsidRPr="00E05CC7">
        <w:rPr>
          <w:rFonts w:asciiTheme="minorHAnsi" w:hAnsiTheme="minorHAnsi" w:cstheme="minorHAnsi"/>
          <w:color w:val="000000" w:themeColor="text1"/>
          <w:sz w:val="28"/>
          <w:szCs w:val="28"/>
          <w:lang w:eastAsia="en-GB"/>
        </w:rPr>
        <w:t xml:space="preserve"> </w:t>
      </w:r>
    </w:p>
    <w:p w14:paraId="0A574D1C"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1. Who we are</w:t>
      </w:r>
    </w:p>
    <w:p w14:paraId="5235DBA6" w14:textId="3B32ED8A" w:rsidR="00761800" w:rsidRPr="00E05CC7" w:rsidRDefault="00754C96" w:rsidP="00761800">
      <w:pPr>
        <w:spacing w:before="100" w:beforeAutospacing="1" w:after="100" w:afterAutospacing="1"/>
        <w:rPr>
          <w:rFonts w:asciiTheme="minorHAnsi" w:hAnsiTheme="minorHAnsi" w:cstheme="minorHAnsi"/>
          <w:color w:val="000000" w:themeColor="text1"/>
          <w:sz w:val="28"/>
          <w:szCs w:val="28"/>
          <w:lang w:eastAsia="en-GB"/>
        </w:rPr>
      </w:pPr>
      <w:r>
        <w:rPr>
          <w:rFonts w:asciiTheme="minorHAnsi" w:hAnsiTheme="minorHAnsi" w:cstheme="minorHAnsi"/>
          <w:color w:val="000000" w:themeColor="text1"/>
          <w:sz w:val="28"/>
          <w:szCs w:val="28"/>
          <w:lang w:eastAsia="en-GB"/>
        </w:rPr>
        <w:t xml:space="preserve">The Brislington Village Preschool </w:t>
      </w:r>
      <w:r w:rsidR="00761800" w:rsidRPr="00E05CC7">
        <w:rPr>
          <w:rFonts w:asciiTheme="minorHAnsi" w:hAnsiTheme="minorHAnsi" w:cstheme="minorHAnsi"/>
          <w:color w:val="000000" w:themeColor="text1"/>
          <w:sz w:val="28"/>
          <w:szCs w:val="28"/>
          <w:lang w:eastAsia="en-GB"/>
        </w:rPr>
        <w:t>is committed to protecting the privacy and security of you and your child’s personal information. We are a “data controller” under UK data protection law.</w:t>
      </w:r>
      <w:r w:rsidR="00761800" w:rsidRPr="00E05CC7">
        <w:rPr>
          <w:rFonts w:asciiTheme="minorHAnsi" w:hAnsiTheme="minorHAnsi" w:cstheme="minorHAnsi"/>
          <w:color w:val="000000" w:themeColor="text1"/>
          <w:sz w:val="28"/>
          <w:szCs w:val="28"/>
          <w:lang w:eastAsia="en-GB"/>
        </w:rPr>
        <w:br/>
        <w:t>Our contact details are:</w:t>
      </w:r>
    </w:p>
    <w:p w14:paraId="77385D26" w14:textId="77777777" w:rsidR="00761800" w:rsidRPr="00E05CC7" w:rsidRDefault="00761800" w:rsidP="00761800">
      <w:pPr>
        <w:numPr>
          <w:ilvl w:val="0"/>
          <w:numId w:val="2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Address:</w:t>
      </w:r>
      <w:r w:rsidRPr="00E05CC7">
        <w:rPr>
          <w:rFonts w:asciiTheme="minorHAnsi" w:hAnsiTheme="minorHAnsi" w:cstheme="minorHAnsi"/>
          <w:color w:val="000000" w:themeColor="text1"/>
          <w:sz w:val="28"/>
          <w:szCs w:val="28"/>
          <w:lang w:eastAsia="en-GB"/>
        </w:rPr>
        <w:t xml:space="preserve"> </w:t>
      </w:r>
      <w:r w:rsidRPr="00E05CC7">
        <w:rPr>
          <w:rFonts w:asciiTheme="minorHAnsi" w:hAnsiTheme="minorHAnsi" w:cstheme="minorHAnsi"/>
          <w:color w:val="000000" w:themeColor="text1"/>
          <w:sz w:val="28"/>
          <w:szCs w:val="28"/>
          <w:highlight w:val="yellow"/>
          <w:lang w:eastAsia="en-GB"/>
        </w:rPr>
        <w:t>[Insert]</w:t>
      </w:r>
    </w:p>
    <w:p w14:paraId="485A5F95" w14:textId="77777777" w:rsidR="00761800" w:rsidRPr="00E05CC7" w:rsidRDefault="00761800" w:rsidP="00761800">
      <w:pPr>
        <w:numPr>
          <w:ilvl w:val="0"/>
          <w:numId w:val="2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Phone:</w:t>
      </w:r>
      <w:r w:rsidRPr="00E05CC7">
        <w:rPr>
          <w:rFonts w:asciiTheme="minorHAnsi" w:hAnsiTheme="minorHAnsi" w:cstheme="minorHAnsi"/>
          <w:color w:val="000000" w:themeColor="text1"/>
          <w:sz w:val="28"/>
          <w:szCs w:val="28"/>
          <w:lang w:eastAsia="en-GB"/>
        </w:rPr>
        <w:t xml:space="preserve"> </w:t>
      </w:r>
      <w:r w:rsidRPr="00E05CC7">
        <w:rPr>
          <w:rFonts w:asciiTheme="minorHAnsi" w:hAnsiTheme="minorHAnsi" w:cstheme="minorHAnsi"/>
          <w:color w:val="000000" w:themeColor="text1"/>
          <w:sz w:val="28"/>
          <w:szCs w:val="28"/>
          <w:highlight w:val="yellow"/>
          <w:lang w:eastAsia="en-GB"/>
        </w:rPr>
        <w:t>[Insert]</w:t>
      </w:r>
    </w:p>
    <w:p w14:paraId="4E11BCCE" w14:textId="77777777" w:rsidR="00761800" w:rsidRPr="00E05CC7" w:rsidRDefault="00761800" w:rsidP="00761800">
      <w:pPr>
        <w:numPr>
          <w:ilvl w:val="0"/>
          <w:numId w:val="2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Email:</w:t>
      </w:r>
      <w:r w:rsidRPr="00E05CC7">
        <w:rPr>
          <w:rFonts w:asciiTheme="minorHAnsi" w:hAnsiTheme="minorHAnsi" w:cstheme="minorHAnsi"/>
          <w:color w:val="000000" w:themeColor="text1"/>
          <w:sz w:val="28"/>
          <w:szCs w:val="28"/>
          <w:lang w:eastAsia="en-GB"/>
        </w:rPr>
        <w:t xml:space="preserve"> </w:t>
      </w:r>
      <w:r w:rsidRPr="00E05CC7">
        <w:rPr>
          <w:rFonts w:asciiTheme="minorHAnsi" w:hAnsiTheme="minorHAnsi" w:cstheme="minorHAnsi"/>
          <w:color w:val="000000" w:themeColor="text1"/>
          <w:sz w:val="28"/>
          <w:szCs w:val="28"/>
          <w:highlight w:val="yellow"/>
          <w:lang w:eastAsia="en-GB"/>
        </w:rPr>
        <w:t>[Insert]</w:t>
      </w:r>
    </w:p>
    <w:p w14:paraId="19851756" w14:textId="77777777" w:rsidR="00761800" w:rsidRPr="00E05CC7" w:rsidRDefault="00761800" w:rsidP="00761800">
      <w:pPr>
        <w:numPr>
          <w:ilvl w:val="0"/>
          <w:numId w:val="25"/>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Website:</w:t>
      </w:r>
      <w:r w:rsidRPr="00E05CC7">
        <w:rPr>
          <w:rFonts w:asciiTheme="minorHAnsi" w:hAnsiTheme="minorHAnsi" w:cstheme="minorHAnsi"/>
          <w:color w:val="000000" w:themeColor="text1"/>
          <w:sz w:val="28"/>
          <w:szCs w:val="28"/>
          <w:lang w:eastAsia="en-GB"/>
        </w:rPr>
        <w:t xml:space="preserve"> </w:t>
      </w:r>
      <w:r w:rsidRPr="00E05CC7">
        <w:rPr>
          <w:rFonts w:asciiTheme="minorHAnsi" w:hAnsiTheme="minorHAnsi" w:cstheme="minorHAnsi"/>
          <w:color w:val="000000" w:themeColor="text1"/>
          <w:sz w:val="28"/>
          <w:szCs w:val="28"/>
          <w:highlight w:val="yellow"/>
          <w:lang w:eastAsia="en-GB"/>
        </w:rPr>
        <w:t>[insert if applicable]</w:t>
      </w:r>
    </w:p>
    <w:p w14:paraId="21DCF252"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2. The information we collect</w:t>
      </w:r>
    </w:p>
    <w:p w14:paraId="3448F07B"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may collect the following types of personal information:</w:t>
      </w:r>
    </w:p>
    <w:p w14:paraId="6D3E7D77"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About your child:</w:t>
      </w:r>
    </w:p>
    <w:p w14:paraId="116035D2" w14:textId="77777777" w:rsidR="00761800" w:rsidRPr="00E05CC7" w:rsidRDefault="00761800" w:rsidP="00761800">
      <w:pPr>
        <w:numPr>
          <w:ilvl w:val="0"/>
          <w:numId w:val="2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Name, date of birth, address</w:t>
      </w:r>
    </w:p>
    <w:p w14:paraId="32FD68DF" w14:textId="77777777" w:rsidR="00761800" w:rsidRPr="00E05CC7" w:rsidRDefault="00761800" w:rsidP="00761800">
      <w:pPr>
        <w:numPr>
          <w:ilvl w:val="0"/>
          <w:numId w:val="2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Medical information, allergies, intolerances, dietary needs</w:t>
      </w:r>
    </w:p>
    <w:p w14:paraId="3EACF39A" w14:textId="77777777" w:rsidR="00761800" w:rsidRPr="00E05CC7" w:rsidRDefault="00761800" w:rsidP="00761800">
      <w:pPr>
        <w:numPr>
          <w:ilvl w:val="0"/>
          <w:numId w:val="2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Attendance records, developmental progress, learning observations</w:t>
      </w:r>
    </w:p>
    <w:p w14:paraId="0C0A2474" w14:textId="77777777" w:rsidR="00761800" w:rsidRPr="00E05CC7" w:rsidRDefault="00761800" w:rsidP="00761800">
      <w:pPr>
        <w:numPr>
          <w:ilvl w:val="0"/>
          <w:numId w:val="26"/>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Photographs and video (with consent)</w:t>
      </w:r>
    </w:p>
    <w:p w14:paraId="7C2530E2"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About parents/carers:</w:t>
      </w:r>
    </w:p>
    <w:p w14:paraId="39D13787" w14:textId="77777777" w:rsidR="00761800" w:rsidRPr="00E05CC7" w:rsidRDefault="00761800" w:rsidP="00761800">
      <w:pPr>
        <w:numPr>
          <w:ilvl w:val="0"/>
          <w:numId w:val="27"/>
        </w:numPr>
        <w:spacing w:before="100" w:beforeAutospacing="1" w:after="100" w:afterAutospacing="1"/>
        <w:rPr>
          <w:rFonts w:asciiTheme="minorHAnsi" w:hAnsiTheme="minorHAnsi" w:cstheme="minorHAnsi"/>
          <w:color w:val="000000" w:themeColor="text1"/>
          <w:sz w:val="28"/>
          <w:szCs w:val="28"/>
          <w:lang w:eastAsia="en-GB"/>
        </w:rPr>
      </w:pPr>
      <w:bookmarkStart w:id="3" w:name="_Hlk206074216"/>
      <w:r w:rsidRPr="00E05CC7">
        <w:rPr>
          <w:rFonts w:asciiTheme="minorHAnsi" w:hAnsiTheme="minorHAnsi" w:cstheme="minorHAnsi"/>
          <w:color w:val="000000" w:themeColor="text1"/>
          <w:sz w:val="28"/>
          <w:szCs w:val="28"/>
          <w:lang w:eastAsia="en-GB"/>
        </w:rPr>
        <w:t>Names, addresses, contact numbers, email addresses</w:t>
      </w:r>
    </w:p>
    <w:p w14:paraId="2A4BFF66" w14:textId="77777777" w:rsidR="00761800" w:rsidRPr="00E05CC7" w:rsidRDefault="00761800" w:rsidP="00761800">
      <w:pPr>
        <w:numPr>
          <w:ilvl w:val="0"/>
          <w:numId w:val="27"/>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Emergency contact details</w:t>
      </w:r>
    </w:p>
    <w:bookmarkEnd w:id="3"/>
    <w:p w14:paraId="4091BF3A" w14:textId="77777777" w:rsidR="00761800" w:rsidRPr="00E05CC7" w:rsidRDefault="00761800" w:rsidP="00761800">
      <w:pPr>
        <w:numPr>
          <w:ilvl w:val="0"/>
          <w:numId w:val="27"/>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Parental responsibility and legal information (e.g., court orders where relevant)</w:t>
      </w:r>
    </w:p>
    <w:p w14:paraId="3261DF60" w14:textId="77777777" w:rsidR="00761800" w:rsidRPr="00E05CC7" w:rsidRDefault="00761800" w:rsidP="00761800">
      <w:pPr>
        <w:spacing w:before="100" w:beforeAutospacing="1" w:after="100" w:afterAutospacing="1"/>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About staff</w:t>
      </w:r>
    </w:p>
    <w:p w14:paraId="6FC32E67" w14:textId="77777777" w:rsidR="00761800" w:rsidRPr="00E05CC7" w:rsidRDefault="00761800" w:rsidP="00761800">
      <w:pPr>
        <w:numPr>
          <w:ilvl w:val="0"/>
          <w:numId w:val="28"/>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Names, addresses, contact numbers, email addresses</w:t>
      </w:r>
    </w:p>
    <w:p w14:paraId="2DD81F07" w14:textId="77777777" w:rsidR="00761800" w:rsidRPr="00E05CC7" w:rsidRDefault="00761800" w:rsidP="00761800">
      <w:pPr>
        <w:numPr>
          <w:ilvl w:val="0"/>
          <w:numId w:val="28"/>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Emergency contact details</w:t>
      </w:r>
    </w:p>
    <w:p w14:paraId="572B21E3" w14:textId="77777777" w:rsidR="00761800" w:rsidRPr="00E05CC7" w:rsidRDefault="00761800" w:rsidP="00761800">
      <w:pPr>
        <w:pStyle w:val="ListParagraph"/>
        <w:numPr>
          <w:ilvl w:val="0"/>
          <w:numId w:val="28"/>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lastRenderedPageBreak/>
        <w:t>Safer recruitment information, disciplinary information, supervisory information, training records.</w:t>
      </w:r>
    </w:p>
    <w:p w14:paraId="2CBFF335"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3. How we collect information</w:t>
      </w:r>
    </w:p>
    <w:p w14:paraId="5AE207C0"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collect information:</w:t>
      </w:r>
    </w:p>
    <w:p w14:paraId="2C50463D" w14:textId="77777777" w:rsidR="00761800" w:rsidRPr="00E05CC7" w:rsidRDefault="00761800" w:rsidP="00761800">
      <w:pPr>
        <w:numPr>
          <w:ilvl w:val="0"/>
          <w:numId w:val="29"/>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Directly from you via registration forms, meetings, phone calls, and emails</w:t>
      </w:r>
    </w:p>
    <w:p w14:paraId="1EA364CF" w14:textId="77777777" w:rsidR="00761800" w:rsidRPr="00E05CC7" w:rsidRDefault="00761800" w:rsidP="00761800">
      <w:pPr>
        <w:numPr>
          <w:ilvl w:val="0"/>
          <w:numId w:val="29"/>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From other professionals with your consent (e.g., health visitors, schools)</w:t>
      </w:r>
    </w:p>
    <w:p w14:paraId="7D5F1A15" w14:textId="77777777" w:rsidR="00761800" w:rsidRPr="00E05CC7" w:rsidRDefault="00761800" w:rsidP="00761800">
      <w:pPr>
        <w:numPr>
          <w:ilvl w:val="0"/>
          <w:numId w:val="29"/>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Through observations and records we create during your child’s time with us</w:t>
      </w:r>
    </w:p>
    <w:p w14:paraId="4478A35F"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4. Why we collect and use your information</w:t>
      </w:r>
    </w:p>
    <w:p w14:paraId="63204435"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use personal information to:</w:t>
      </w:r>
    </w:p>
    <w:p w14:paraId="67E59725" w14:textId="77777777" w:rsidR="00761800" w:rsidRPr="00E05CC7" w:rsidRDefault="00761800" w:rsidP="00761800">
      <w:pPr>
        <w:numPr>
          <w:ilvl w:val="0"/>
          <w:numId w:val="30"/>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Provide safe and effective childcare and early education</w:t>
      </w:r>
    </w:p>
    <w:p w14:paraId="6DE443E0" w14:textId="77777777" w:rsidR="00761800" w:rsidRPr="00E05CC7" w:rsidRDefault="00761800" w:rsidP="00761800">
      <w:pPr>
        <w:numPr>
          <w:ilvl w:val="0"/>
          <w:numId w:val="30"/>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Meet legal requirements under the </w:t>
      </w:r>
      <w:r w:rsidRPr="00E05CC7">
        <w:rPr>
          <w:rFonts w:asciiTheme="minorHAnsi" w:hAnsiTheme="minorHAnsi" w:cstheme="minorHAnsi"/>
          <w:b/>
          <w:bCs/>
          <w:color w:val="000000" w:themeColor="text1"/>
          <w:sz w:val="28"/>
          <w:szCs w:val="28"/>
          <w:lang w:eastAsia="en-GB"/>
        </w:rPr>
        <w:t>Early Years Foundation Stage (EYFS)</w:t>
      </w:r>
      <w:r w:rsidRPr="00E05CC7">
        <w:rPr>
          <w:rFonts w:asciiTheme="minorHAnsi" w:hAnsiTheme="minorHAnsi" w:cstheme="minorHAnsi"/>
          <w:color w:val="000000" w:themeColor="text1"/>
          <w:sz w:val="28"/>
          <w:szCs w:val="28"/>
          <w:lang w:eastAsia="en-GB"/>
        </w:rPr>
        <w:t xml:space="preserve"> and safeguarding laws</w:t>
      </w:r>
    </w:p>
    <w:p w14:paraId="690CD59E" w14:textId="77777777" w:rsidR="00761800" w:rsidRPr="00E05CC7" w:rsidRDefault="00761800" w:rsidP="00761800">
      <w:pPr>
        <w:numPr>
          <w:ilvl w:val="0"/>
          <w:numId w:val="30"/>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Communicate with you about your child’s care, learning, and wellbeing</w:t>
      </w:r>
    </w:p>
    <w:p w14:paraId="2C6C084F" w14:textId="77777777" w:rsidR="00761800" w:rsidRPr="00E05CC7" w:rsidRDefault="00761800" w:rsidP="00761800">
      <w:pPr>
        <w:numPr>
          <w:ilvl w:val="0"/>
          <w:numId w:val="30"/>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Keep accurate records for funding, taxation, and regulatory purposes</w:t>
      </w:r>
    </w:p>
    <w:p w14:paraId="4787867B"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Our lawful bases for processing include:</w:t>
      </w:r>
    </w:p>
    <w:p w14:paraId="353EF6F9" w14:textId="77777777" w:rsidR="00761800" w:rsidRPr="00E05CC7" w:rsidRDefault="00761800" w:rsidP="00761800">
      <w:pPr>
        <w:numPr>
          <w:ilvl w:val="0"/>
          <w:numId w:val="3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Legal obligation</w:t>
      </w:r>
      <w:r w:rsidRPr="00E05CC7">
        <w:rPr>
          <w:rFonts w:asciiTheme="minorHAnsi" w:hAnsiTheme="minorHAnsi" w:cstheme="minorHAnsi"/>
          <w:color w:val="000000" w:themeColor="text1"/>
          <w:sz w:val="28"/>
          <w:szCs w:val="28"/>
          <w:lang w:eastAsia="en-GB"/>
        </w:rPr>
        <w:t xml:space="preserve"> – to comply with the law</w:t>
      </w:r>
    </w:p>
    <w:p w14:paraId="4B958393" w14:textId="77777777" w:rsidR="00761800" w:rsidRPr="00E05CC7" w:rsidRDefault="00761800" w:rsidP="00761800">
      <w:pPr>
        <w:numPr>
          <w:ilvl w:val="0"/>
          <w:numId w:val="3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Contract</w:t>
      </w:r>
      <w:r w:rsidRPr="00E05CC7">
        <w:rPr>
          <w:rFonts w:asciiTheme="minorHAnsi" w:hAnsiTheme="minorHAnsi" w:cstheme="minorHAnsi"/>
          <w:color w:val="000000" w:themeColor="text1"/>
          <w:sz w:val="28"/>
          <w:szCs w:val="28"/>
          <w:lang w:eastAsia="en-GB"/>
        </w:rPr>
        <w:t xml:space="preserve"> – to provide agreed childcare services</w:t>
      </w:r>
    </w:p>
    <w:p w14:paraId="41E5856E" w14:textId="77777777" w:rsidR="00761800" w:rsidRPr="00E05CC7" w:rsidRDefault="00761800" w:rsidP="00761800">
      <w:pPr>
        <w:numPr>
          <w:ilvl w:val="0"/>
          <w:numId w:val="3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Legitimate interests</w:t>
      </w:r>
      <w:r w:rsidRPr="00E05CC7">
        <w:rPr>
          <w:rFonts w:asciiTheme="minorHAnsi" w:hAnsiTheme="minorHAnsi" w:cstheme="minorHAnsi"/>
          <w:color w:val="000000" w:themeColor="text1"/>
          <w:sz w:val="28"/>
          <w:szCs w:val="28"/>
          <w:lang w:eastAsia="en-GB"/>
        </w:rPr>
        <w:t xml:space="preserve"> – to run our setting effectively</w:t>
      </w:r>
    </w:p>
    <w:p w14:paraId="1D3C9D70" w14:textId="77777777" w:rsidR="00761800" w:rsidRPr="00E05CC7" w:rsidRDefault="00761800" w:rsidP="00761800">
      <w:pPr>
        <w:numPr>
          <w:ilvl w:val="0"/>
          <w:numId w:val="31"/>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Consent</w:t>
      </w:r>
      <w:r w:rsidRPr="00E05CC7">
        <w:rPr>
          <w:rFonts w:asciiTheme="minorHAnsi" w:hAnsiTheme="minorHAnsi" w:cstheme="minorHAnsi"/>
          <w:color w:val="000000" w:themeColor="text1"/>
          <w:sz w:val="28"/>
          <w:szCs w:val="28"/>
          <w:lang w:eastAsia="en-GB"/>
        </w:rPr>
        <w:t xml:space="preserve"> – for optional activities like photos for displays or social media</w:t>
      </w:r>
    </w:p>
    <w:p w14:paraId="39708850"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5. Who we share information with</w:t>
      </w:r>
    </w:p>
    <w:p w14:paraId="2D2A2880"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may share relevant information with:</w:t>
      </w:r>
    </w:p>
    <w:p w14:paraId="45607C42" w14:textId="77777777" w:rsidR="00761800" w:rsidRPr="00E05CC7" w:rsidRDefault="00761800" w:rsidP="00761800">
      <w:pPr>
        <w:numPr>
          <w:ilvl w:val="0"/>
          <w:numId w:val="3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Local Authority (e.g., for funded childcare claims)</w:t>
      </w:r>
    </w:p>
    <w:p w14:paraId="218BCDF0" w14:textId="77777777" w:rsidR="00761800" w:rsidRPr="00E05CC7" w:rsidRDefault="00761800" w:rsidP="00761800">
      <w:pPr>
        <w:numPr>
          <w:ilvl w:val="0"/>
          <w:numId w:val="3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Ofsted (for inspection purposes)</w:t>
      </w:r>
    </w:p>
    <w:p w14:paraId="0B68417D" w14:textId="77777777" w:rsidR="00761800" w:rsidRPr="00E05CC7" w:rsidRDefault="00761800" w:rsidP="00761800">
      <w:pPr>
        <w:numPr>
          <w:ilvl w:val="0"/>
          <w:numId w:val="3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Health professionals (with consent, unless required by law)</w:t>
      </w:r>
    </w:p>
    <w:p w14:paraId="39A50EF5" w14:textId="77777777" w:rsidR="00761800" w:rsidRPr="00E05CC7" w:rsidRDefault="00761800" w:rsidP="00761800">
      <w:pPr>
        <w:numPr>
          <w:ilvl w:val="0"/>
          <w:numId w:val="3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Safeguarding partners (if required for child protection)</w:t>
      </w:r>
    </w:p>
    <w:p w14:paraId="0C3BAFD6" w14:textId="77777777" w:rsidR="00761800" w:rsidRPr="00E05CC7" w:rsidRDefault="00761800" w:rsidP="00761800">
      <w:pPr>
        <w:numPr>
          <w:ilvl w:val="0"/>
          <w:numId w:val="32"/>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lastRenderedPageBreak/>
        <w:t>Schools or other providers your child may move to (with consent)</w:t>
      </w:r>
    </w:p>
    <w:p w14:paraId="68D56E9F"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will not sell or share your data with any third party for marketing purposes.</w:t>
      </w:r>
    </w:p>
    <w:p w14:paraId="5F01A758"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6. How we store and protect your data</w:t>
      </w:r>
    </w:p>
    <w:p w14:paraId="5D7DD626" w14:textId="77777777" w:rsidR="00761800" w:rsidRPr="00E05CC7" w:rsidRDefault="00761800" w:rsidP="00761800">
      <w:pPr>
        <w:numPr>
          <w:ilvl w:val="0"/>
          <w:numId w:val="3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Paper records are kept in locked cabinets.</w:t>
      </w:r>
    </w:p>
    <w:p w14:paraId="3F8D6152" w14:textId="77777777" w:rsidR="00761800" w:rsidRPr="00E05CC7" w:rsidRDefault="00761800" w:rsidP="00761800">
      <w:pPr>
        <w:numPr>
          <w:ilvl w:val="0"/>
          <w:numId w:val="3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Digital records are stored securely with password protection.</w:t>
      </w:r>
    </w:p>
    <w:p w14:paraId="2DDB67BF" w14:textId="77777777" w:rsidR="00761800" w:rsidRPr="00E05CC7" w:rsidRDefault="00761800" w:rsidP="00761800">
      <w:pPr>
        <w:numPr>
          <w:ilvl w:val="0"/>
          <w:numId w:val="33"/>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Access is restricted to authorised staff only.</w:t>
      </w:r>
    </w:p>
    <w:p w14:paraId="5527E5E0" w14:textId="77777777" w:rsidR="00761800" w:rsidRPr="00E05CC7" w:rsidRDefault="00761800" w:rsidP="00761800">
      <w:pPr>
        <w:numPr>
          <w:ilvl w:val="0"/>
          <w:numId w:val="33"/>
        </w:num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color w:val="000000" w:themeColor="text1"/>
          <w:sz w:val="28"/>
          <w:szCs w:val="28"/>
          <w:lang w:eastAsia="en-GB"/>
        </w:rPr>
        <w:t>We keep records in line with legal requirements and our Retention of Records Policy.</w:t>
      </w:r>
    </w:p>
    <w:p w14:paraId="76AA93E5"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7. Your rights</w:t>
      </w:r>
    </w:p>
    <w:p w14:paraId="08F8AA03"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You have the right to:</w:t>
      </w:r>
    </w:p>
    <w:p w14:paraId="469EE545" w14:textId="77777777" w:rsidR="00761800" w:rsidRPr="00E05CC7" w:rsidRDefault="00761800" w:rsidP="00761800">
      <w:pPr>
        <w:numPr>
          <w:ilvl w:val="0"/>
          <w:numId w:val="3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Access your personal data</w:t>
      </w:r>
    </w:p>
    <w:p w14:paraId="58CE5A09" w14:textId="77777777" w:rsidR="00761800" w:rsidRPr="00E05CC7" w:rsidRDefault="00761800" w:rsidP="00761800">
      <w:pPr>
        <w:numPr>
          <w:ilvl w:val="0"/>
          <w:numId w:val="3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Request corrections</w:t>
      </w:r>
    </w:p>
    <w:p w14:paraId="7F610087" w14:textId="77777777" w:rsidR="00761800" w:rsidRPr="00E05CC7" w:rsidRDefault="00761800" w:rsidP="00761800">
      <w:pPr>
        <w:numPr>
          <w:ilvl w:val="0"/>
          <w:numId w:val="3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Request deletion (where legally possible)</w:t>
      </w:r>
    </w:p>
    <w:p w14:paraId="475E4583" w14:textId="77777777" w:rsidR="00761800" w:rsidRPr="00E05CC7" w:rsidRDefault="00761800" w:rsidP="00761800">
      <w:pPr>
        <w:numPr>
          <w:ilvl w:val="0"/>
          <w:numId w:val="3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Object to certain uses of your data</w:t>
      </w:r>
    </w:p>
    <w:p w14:paraId="069D7FD8" w14:textId="77777777" w:rsidR="00761800" w:rsidRPr="00E05CC7" w:rsidRDefault="00761800" w:rsidP="00761800">
      <w:pPr>
        <w:numPr>
          <w:ilvl w:val="0"/>
          <w:numId w:val="3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Withdraw consent for optional processing</w:t>
      </w:r>
    </w:p>
    <w:p w14:paraId="633E3F5C" w14:textId="77777777" w:rsidR="00761800" w:rsidRPr="00754C96" w:rsidRDefault="00761800" w:rsidP="00761800">
      <w:pPr>
        <w:numPr>
          <w:ilvl w:val="0"/>
          <w:numId w:val="34"/>
        </w:numPr>
        <w:spacing w:before="100" w:beforeAutospacing="1" w:after="100" w:afterAutospacing="1"/>
        <w:rPr>
          <w:rFonts w:asciiTheme="minorHAnsi" w:hAnsiTheme="minorHAnsi" w:cstheme="minorHAnsi"/>
          <w:color w:val="000000" w:themeColor="text1"/>
          <w:sz w:val="28"/>
          <w:szCs w:val="28"/>
          <w:lang w:eastAsia="en-GB"/>
        </w:rPr>
      </w:pPr>
      <w:r w:rsidRPr="00754C96">
        <w:rPr>
          <w:rFonts w:asciiTheme="minorHAnsi" w:hAnsiTheme="minorHAnsi" w:cstheme="minorHAnsi"/>
          <w:color w:val="000000" w:themeColor="text1"/>
          <w:sz w:val="28"/>
          <w:szCs w:val="28"/>
          <w:lang w:eastAsia="en-GB"/>
        </w:rPr>
        <w:t>Complain to us about how we have handled your data using our complaints procedure</w:t>
      </w:r>
    </w:p>
    <w:p w14:paraId="6611879C" w14:textId="77777777" w:rsidR="00761800" w:rsidRPr="00E05CC7" w:rsidRDefault="00761800" w:rsidP="00761800">
      <w:pPr>
        <w:numPr>
          <w:ilvl w:val="0"/>
          <w:numId w:val="34"/>
        </w:num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 xml:space="preserve">Complain to the </w:t>
      </w:r>
      <w:r w:rsidRPr="00E05CC7">
        <w:rPr>
          <w:rFonts w:asciiTheme="minorHAnsi" w:hAnsiTheme="minorHAnsi" w:cstheme="minorHAnsi"/>
          <w:b/>
          <w:bCs/>
          <w:color w:val="000000" w:themeColor="text1"/>
          <w:sz w:val="28"/>
          <w:szCs w:val="28"/>
          <w:lang w:eastAsia="en-GB"/>
        </w:rPr>
        <w:t>Information Commissioner’s Office (ICO)</w:t>
      </w:r>
      <w:r w:rsidRPr="00E05CC7">
        <w:rPr>
          <w:rFonts w:asciiTheme="minorHAnsi" w:hAnsiTheme="minorHAnsi" w:cstheme="minorHAnsi"/>
          <w:color w:val="000000" w:themeColor="text1"/>
          <w:sz w:val="28"/>
          <w:szCs w:val="28"/>
          <w:lang w:eastAsia="en-GB"/>
        </w:rPr>
        <w:t xml:space="preserve"> if you are unhappy with how we handle your data</w:t>
      </w:r>
    </w:p>
    <w:p w14:paraId="498C47AF" w14:textId="77777777" w:rsidR="00761800" w:rsidRPr="00E05CC7" w:rsidRDefault="00761800" w:rsidP="0076180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ICO contact: www.ico.org.uk | 0303 123 1113</w:t>
      </w:r>
    </w:p>
    <w:p w14:paraId="25A6E083" w14:textId="77777777" w:rsidR="00761800" w:rsidRPr="00E05CC7" w:rsidRDefault="00761800" w:rsidP="00761800">
      <w:pPr>
        <w:spacing w:before="100" w:beforeAutospacing="1" w:after="100" w:afterAutospacing="1"/>
        <w:outlineLvl w:val="2"/>
        <w:rPr>
          <w:rFonts w:asciiTheme="minorHAnsi" w:hAnsiTheme="minorHAnsi" w:cstheme="minorHAnsi"/>
          <w:b/>
          <w:bCs/>
          <w:color w:val="000000" w:themeColor="text1"/>
          <w:sz w:val="28"/>
          <w:szCs w:val="28"/>
          <w:lang w:eastAsia="en-GB"/>
        </w:rPr>
      </w:pPr>
      <w:r w:rsidRPr="00E05CC7">
        <w:rPr>
          <w:rFonts w:asciiTheme="minorHAnsi" w:hAnsiTheme="minorHAnsi" w:cstheme="minorHAnsi"/>
          <w:b/>
          <w:bCs/>
          <w:color w:val="000000" w:themeColor="text1"/>
          <w:sz w:val="28"/>
          <w:szCs w:val="28"/>
          <w:lang w:eastAsia="en-GB"/>
        </w:rPr>
        <w:t>8. Changes to this notice</w:t>
      </w:r>
    </w:p>
    <w:p w14:paraId="62A70431" w14:textId="59474D8C" w:rsidR="00252508" w:rsidRPr="008E5AC0" w:rsidRDefault="00761800" w:rsidP="008E5AC0">
      <w:pPr>
        <w:spacing w:before="100" w:beforeAutospacing="1" w:after="100" w:afterAutospacing="1"/>
        <w:rPr>
          <w:rFonts w:asciiTheme="minorHAnsi" w:hAnsiTheme="minorHAnsi" w:cstheme="minorHAnsi"/>
          <w:color w:val="000000" w:themeColor="text1"/>
          <w:sz w:val="28"/>
          <w:szCs w:val="28"/>
          <w:lang w:eastAsia="en-GB"/>
        </w:rPr>
      </w:pPr>
      <w:r w:rsidRPr="00E05CC7">
        <w:rPr>
          <w:rFonts w:asciiTheme="minorHAnsi" w:hAnsiTheme="minorHAnsi" w:cstheme="minorHAnsi"/>
          <w:color w:val="000000" w:themeColor="text1"/>
          <w:sz w:val="28"/>
          <w:szCs w:val="28"/>
          <w:lang w:eastAsia="en-GB"/>
        </w:rPr>
        <w:t>We may update this notice at any time. The latest version will be available at our setting and on our website (if applicable).</w:t>
      </w:r>
      <w:bookmarkEnd w:id="2"/>
    </w:p>
    <w:p w14:paraId="3C58ABB6" w14:textId="77777777" w:rsidR="00252508" w:rsidRPr="00E05CC7" w:rsidRDefault="00252508" w:rsidP="00252508">
      <w:pPr>
        <w:ind w:left="720"/>
        <w:rPr>
          <w:rFonts w:asciiTheme="minorHAnsi" w:hAnsiTheme="minorHAnsi" w:cstheme="minorHAnsi"/>
          <w:sz w:val="28"/>
          <w:szCs w:val="28"/>
        </w:rPr>
      </w:pPr>
    </w:p>
    <w:p w14:paraId="30C02BC7" w14:textId="6BE2E02A" w:rsidR="00A95D2E" w:rsidRPr="00E05CC7" w:rsidRDefault="00D34DEE" w:rsidP="00A57203">
      <w:pPr>
        <w:rPr>
          <w:rFonts w:asciiTheme="minorHAnsi" w:hAnsiTheme="minorHAnsi" w:cstheme="minorHAnsi"/>
          <w:sz w:val="28"/>
          <w:szCs w:val="28"/>
        </w:rPr>
      </w:pPr>
      <w:r w:rsidRPr="00E05CC7">
        <w:rPr>
          <w:rFonts w:asciiTheme="minorHAnsi" w:hAnsiTheme="minorHAnsi" w:cstheme="minorHAnsi"/>
          <w:sz w:val="28"/>
          <w:szCs w:val="28"/>
        </w:rPr>
        <w:t>All the undertakings above are subject to</w:t>
      </w:r>
      <w:r w:rsidR="004D5B70" w:rsidRPr="00E05CC7">
        <w:rPr>
          <w:rFonts w:asciiTheme="minorHAnsi" w:hAnsiTheme="minorHAnsi" w:cstheme="minorHAnsi"/>
          <w:sz w:val="28"/>
          <w:szCs w:val="28"/>
        </w:rPr>
        <w:t xml:space="preserve"> the paramount commitment of </w:t>
      </w:r>
      <w:r w:rsidR="003861D4" w:rsidRPr="00E05CC7">
        <w:rPr>
          <w:rFonts w:asciiTheme="minorHAnsi" w:hAnsiTheme="minorHAnsi" w:cstheme="minorHAnsi"/>
          <w:sz w:val="28"/>
          <w:szCs w:val="28"/>
        </w:rPr>
        <w:t>Brislington</w:t>
      </w:r>
      <w:r w:rsidRPr="00E05CC7">
        <w:rPr>
          <w:rFonts w:asciiTheme="minorHAnsi" w:hAnsiTheme="minorHAnsi" w:cstheme="minorHAnsi"/>
          <w:sz w:val="28"/>
          <w:szCs w:val="28"/>
        </w:rPr>
        <w:t xml:space="preserve"> Village Pre-school</w:t>
      </w:r>
      <w:r w:rsidR="0035151E" w:rsidRPr="00E05CC7">
        <w:rPr>
          <w:rFonts w:asciiTheme="minorHAnsi" w:hAnsiTheme="minorHAnsi" w:cstheme="minorHAnsi"/>
          <w:sz w:val="28"/>
          <w:szCs w:val="28"/>
        </w:rPr>
        <w:t xml:space="preserve"> Ltd</w:t>
      </w:r>
      <w:r w:rsidRPr="00E05CC7">
        <w:rPr>
          <w:rFonts w:asciiTheme="minorHAnsi" w:hAnsiTheme="minorHAnsi" w:cstheme="minorHAnsi"/>
          <w:sz w:val="28"/>
          <w:szCs w:val="28"/>
        </w:rPr>
        <w:t>, which is the safety and well-being of the child.  Please also see our Safeguarding Children policy.  Confidentiality may only be breached when a child’s safety is at risk e.g. in an emergency or</w:t>
      </w:r>
      <w:r w:rsidR="00155EF6" w:rsidRPr="00E05CC7">
        <w:rPr>
          <w:rFonts w:asciiTheme="minorHAnsi" w:hAnsiTheme="minorHAnsi" w:cstheme="minorHAnsi"/>
          <w:sz w:val="28"/>
          <w:szCs w:val="28"/>
        </w:rPr>
        <w:t xml:space="preserve"> if abuse at home is suspected.</w:t>
      </w:r>
    </w:p>
    <w:p w14:paraId="575C2FC8" w14:textId="77777777" w:rsidR="00A95D2E" w:rsidRPr="00E05CC7" w:rsidRDefault="00A95D2E" w:rsidP="00A57203">
      <w:pPr>
        <w:rPr>
          <w:rFonts w:asciiTheme="minorHAnsi" w:hAnsiTheme="minorHAnsi" w:cstheme="minorHAnsi"/>
          <w:sz w:val="28"/>
          <w:szCs w:val="28"/>
        </w:rPr>
      </w:pPr>
    </w:p>
    <w:p w14:paraId="06A1F83B" w14:textId="77777777" w:rsidR="00A95D2E" w:rsidRPr="00E05CC7" w:rsidRDefault="00A95D2E" w:rsidP="00A57203">
      <w:pPr>
        <w:rPr>
          <w:rFonts w:asciiTheme="minorHAnsi" w:hAnsiTheme="minorHAnsi" w:cstheme="minorHAnsi"/>
          <w:sz w:val="28"/>
          <w:szCs w:val="28"/>
        </w:rPr>
      </w:pPr>
    </w:p>
    <w:p w14:paraId="0EBCAA7B" w14:textId="77777777" w:rsidR="00A57203" w:rsidRPr="00E05CC7" w:rsidRDefault="00A57203" w:rsidP="00A57203">
      <w:pPr>
        <w:rPr>
          <w:rFonts w:asciiTheme="minorHAnsi" w:hAnsiTheme="minorHAnsi" w:cstheme="minorHAnsi"/>
          <w:sz w:val="28"/>
          <w:szCs w:val="28"/>
        </w:rPr>
      </w:pPr>
      <w:r w:rsidRPr="00E05CC7">
        <w:rPr>
          <w:rFonts w:asciiTheme="minorHAnsi" w:hAnsiTheme="minorHAnsi" w:cstheme="minorHAnsi"/>
          <w:sz w:val="28"/>
          <w:szCs w:val="28"/>
        </w:rPr>
        <w:lastRenderedPageBreak/>
        <w:t>This policy was adopted at a meeting on 1</w:t>
      </w:r>
      <w:r w:rsidRPr="00E05CC7">
        <w:rPr>
          <w:rFonts w:asciiTheme="minorHAnsi" w:hAnsiTheme="minorHAnsi" w:cstheme="minorHAnsi"/>
          <w:sz w:val="28"/>
          <w:szCs w:val="28"/>
          <w:vertAlign w:val="superscript"/>
        </w:rPr>
        <w:t>st</w:t>
      </w:r>
      <w:r w:rsidRPr="00E05CC7">
        <w:rPr>
          <w:rFonts w:asciiTheme="minorHAnsi" w:hAnsiTheme="minorHAnsi" w:cstheme="minorHAnsi"/>
          <w:sz w:val="28"/>
          <w:szCs w:val="28"/>
        </w:rPr>
        <w:t xml:space="preserve"> September 2015</w:t>
      </w:r>
    </w:p>
    <w:p w14:paraId="457770BF" w14:textId="77777777" w:rsidR="00155EF6" w:rsidRPr="00E05CC7" w:rsidRDefault="00155EF6">
      <w:pPr>
        <w:pStyle w:val="BodyText"/>
        <w:rPr>
          <w:rFonts w:asciiTheme="minorHAnsi" w:hAnsiTheme="minorHAnsi" w:cstheme="minorHAnsi"/>
          <w:sz w:val="28"/>
          <w:szCs w:val="28"/>
        </w:rPr>
      </w:pPr>
    </w:p>
    <w:p w14:paraId="122D2D46" w14:textId="77777777" w:rsidR="009A17A5" w:rsidRPr="00E05CC7" w:rsidRDefault="00A005DA">
      <w:pPr>
        <w:pStyle w:val="BodyText"/>
        <w:rPr>
          <w:rFonts w:asciiTheme="minorHAnsi" w:hAnsiTheme="minorHAnsi" w:cstheme="minorHAnsi"/>
          <w:sz w:val="28"/>
          <w:szCs w:val="28"/>
        </w:rPr>
      </w:pPr>
      <w:r w:rsidRPr="00E05CC7">
        <w:rPr>
          <w:rFonts w:asciiTheme="minorHAnsi" w:hAnsiTheme="minorHAnsi" w:cstheme="minorHAnsi"/>
          <w:sz w:val="28"/>
          <w:szCs w:val="28"/>
        </w:rPr>
        <w:t>This policy should be read in conjunction with our</w:t>
      </w:r>
      <w:r w:rsidR="00BA27D8" w:rsidRPr="00E05CC7">
        <w:rPr>
          <w:rFonts w:asciiTheme="minorHAnsi" w:hAnsiTheme="minorHAnsi" w:cstheme="minorHAnsi"/>
          <w:sz w:val="28"/>
          <w:szCs w:val="28"/>
        </w:rPr>
        <w:t>:</w:t>
      </w:r>
      <w:r w:rsidR="00A57203" w:rsidRPr="00E05CC7">
        <w:rPr>
          <w:rFonts w:asciiTheme="minorHAnsi" w:hAnsiTheme="minorHAnsi" w:cstheme="minorHAnsi"/>
          <w:sz w:val="28"/>
          <w:szCs w:val="28"/>
        </w:rPr>
        <w:t>-</w:t>
      </w:r>
    </w:p>
    <w:p w14:paraId="6A2EA0C2" w14:textId="77777777" w:rsidR="003602FB" w:rsidRPr="00E05CC7" w:rsidRDefault="003602FB">
      <w:pPr>
        <w:pStyle w:val="BodyText"/>
        <w:rPr>
          <w:rFonts w:asciiTheme="minorHAnsi" w:hAnsiTheme="minorHAnsi" w:cstheme="minorHAnsi"/>
          <w:sz w:val="28"/>
          <w:szCs w:val="28"/>
        </w:rPr>
      </w:pPr>
    </w:p>
    <w:p w14:paraId="19DA1383" w14:textId="77777777" w:rsidR="00C71609" w:rsidRPr="00E05CC7" w:rsidRDefault="003602FB">
      <w:pPr>
        <w:pStyle w:val="BodyText"/>
        <w:rPr>
          <w:rFonts w:asciiTheme="minorHAnsi" w:hAnsiTheme="minorHAnsi" w:cstheme="minorHAnsi"/>
          <w:sz w:val="28"/>
          <w:szCs w:val="28"/>
        </w:rPr>
      </w:pPr>
      <w:r w:rsidRPr="00E05CC7">
        <w:rPr>
          <w:rFonts w:asciiTheme="minorHAnsi" w:hAnsiTheme="minorHAnsi" w:cstheme="minorHAnsi"/>
          <w:sz w:val="28"/>
          <w:szCs w:val="28"/>
        </w:rPr>
        <w:t>Administration of Medication policy</w:t>
      </w:r>
    </w:p>
    <w:p w14:paraId="5E2B44AE" w14:textId="77777777" w:rsidR="00A57203" w:rsidRPr="00E05CC7" w:rsidRDefault="007038CC">
      <w:pPr>
        <w:pStyle w:val="BodyText"/>
        <w:rPr>
          <w:rFonts w:asciiTheme="minorHAnsi" w:hAnsiTheme="minorHAnsi" w:cstheme="minorHAnsi"/>
          <w:sz w:val="28"/>
          <w:szCs w:val="28"/>
        </w:rPr>
      </w:pPr>
      <w:r w:rsidRPr="00E05CC7">
        <w:rPr>
          <w:rFonts w:asciiTheme="minorHAnsi" w:hAnsiTheme="minorHAnsi" w:cstheme="minorHAnsi"/>
          <w:sz w:val="28"/>
          <w:szCs w:val="28"/>
        </w:rPr>
        <w:t xml:space="preserve">GDPR and </w:t>
      </w:r>
      <w:r w:rsidR="00C71609" w:rsidRPr="00E05CC7">
        <w:rPr>
          <w:rFonts w:asciiTheme="minorHAnsi" w:hAnsiTheme="minorHAnsi" w:cstheme="minorHAnsi"/>
          <w:sz w:val="28"/>
          <w:szCs w:val="28"/>
        </w:rPr>
        <w:t>Data Protection policy</w:t>
      </w:r>
    </w:p>
    <w:p w14:paraId="3CF6BAFA" w14:textId="77777777" w:rsidR="004959AC" w:rsidRPr="00E05CC7" w:rsidRDefault="004959AC">
      <w:pPr>
        <w:pStyle w:val="BodyText"/>
        <w:rPr>
          <w:rFonts w:asciiTheme="minorHAnsi" w:hAnsiTheme="minorHAnsi" w:cstheme="minorHAnsi"/>
          <w:sz w:val="28"/>
          <w:szCs w:val="28"/>
        </w:rPr>
      </w:pPr>
      <w:r w:rsidRPr="00E05CC7">
        <w:rPr>
          <w:rFonts w:asciiTheme="minorHAnsi" w:hAnsiTheme="minorHAnsi" w:cstheme="minorHAnsi"/>
          <w:sz w:val="28"/>
          <w:szCs w:val="28"/>
        </w:rPr>
        <w:t>Equality and Diversity policy</w:t>
      </w:r>
    </w:p>
    <w:p w14:paraId="606FD4A5" w14:textId="77777777" w:rsidR="0054549F" w:rsidRPr="00E05CC7" w:rsidRDefault="0054549F">
      <w:pPr>
        <w:pStyle w:val="BodyText"/>
        <w:rPr>
          <w:rFonts w:asciiTheme="minorHAnsi" w:hAnsiTheme="minorHAnsi" w:cstheme="minorHAnsi"/>
          <w:sz w:val="28"/>
          <w:szCs w:val="28"/>
        </w:rPr>
      </w:pPr>
      <w:r w:rsidRPr="00E05CC7">
        <w:rPr>
          <w:rFonts w:asciiTheme="minorHAnsi" w:hAnsiTheme="minorHAnsi" w:cstheme="minorHAnsi"/>
          <w:sz w:val="28"/>
          <w:szCs w:val="28"/>
        </w:rPr>
        <w:t>Looked after Child policy</w:t>
      </w:r>
    </w:p>
    <w:p w14:paraId="3D3DB740" w14:textId="77777777" w:rsidR="0062135F" w:rsidRPr="00E05CC7" w:rsidRDefault="005971C7">
      <w:pPr>
        <w:pStyle w:val="BodyText"/>
        <w:rPr>
          <w:rFonts w:asciiTheme="minorHAnsi" w:hAnsiTheme="minorHAnsi" w:cstheme="minorHAnsi"/>
          <w:sz w:val="28"/>
          <w:szCs w:val="28"/>
        </w:rPr>
      </w:pPr>
      <w:r w:rsidRPr="00E05CC7">
        <w:rPr>
          <w:rFonts w:asciiTheme="minorHAnsi" w:hAnsiTheme="minorHAnsi" w:cstheme="minorHAnsi"/>
          <w:sz w:val="28"/>
          <w:szCs w:val="28"/>
        </w:rPr>
        <w:t>Photo, video, mobile phone and social network policy</w:t>
      </w:r>
    </w:p>
    <w:p w14:paraId="03ABEF04" w14:textId="77777777" w:rsidR="005971C7" w:rsidRPr="00E05CC7" w:rsidRDefault="0062135F">
      <w:pPr>
        <w:pStyle w:val="BodyText"/>
        <w:rPr>
          <w:rFonts w:asciiTheme="minorHAnsi" w:hAnsiTheme="minorHAnsi" w:cstheme="minorHAnsi"/>
          <w:sz w:val="28"/>
          <w:szCs w:val="28"/>
        </w:rPr>
      </w:pPr>
      <w:r w:rsidRPr="00E05CC7">
        <w:rPr>
          <w:rFonts w:asciiTheme="minorHAnsi" w:hAnsiTheme="minorHAnsi" w:cstheme="minorHAnsi"/>
          <w:sz w:val="28"/>
          <w:szCs w:val="28"/>
        </w:rPr>
        <w:t>Retention of records policy</w:t>
      </w:r>
      <w:r w:rsidR="005971C7" w:rsidRPr="00E05CC7">
        <w:rPr>
          <w:rFonts w:asciiTheme="minorHAnsi" w:hAnsiTheme="minorHAnsi" w:cstheme="minorHAnsi"/>
          <w:sz w:val="28"/>
          <w:szCs w:val="28"/>
        </w:rPr>
        <w:t xml:space="preserve"> </w:t>
      </w:r>
    </w:p>
    <w:p w14:paraId="75FD1AFB" w14:textId="77777777" w:rsidR="00B955DE" w:rsidRPr="00E05CC7" w:rsidRDefault="00A005DA">
      <w:pPr>
        <w:pStyle w:val="BodyText"/>
        <w:rPr>
          <w:rFonts w:asciiTheme="minorHAnsi" w:hAnsiTheme="minorHAnsi" w:cstheme="minorHAnsi"/>
          <w:sz w:val="28"/>
          <w:szCs w:val="28"/>
        </w:rPr>
      </w:pPr>
      <w:r w:rsidRPr="00E05CC7">
        <w:rPr>
          <w:rFonts w:asciiTheme="minorHAnsi" w:hAnsiTheme="minorHAnsi" w:cstheme="minorHAnsi"/>
          <w:sz w:val="28"/>
          <w:szCs w:val="28"/>
        </w:rPr>
        <w:t>Safer Recruitment</w:t>
      </w:r>
      <w:r w:rsidR="00B955DE" w:rsidRPr="00E05CC7">
        <w:rPr>
          <w:rFonts w:asciiTheme="minorHAnsi" w:hAnsiTheme="minorHAnsi" w:cstheme="minorHAnsi"/>
          <w:sz w:val="28"/>
          <w:szCs w:val="28"/>
        </w:rPr>
        <w:t xml:space="preserve"> policy</w:t>
      </w:r>
      <w:r w:rsidR="00D73D3F" w:rsidRPr="00E05CC7">
        <w:rPr>
          <w:rFonts w:asciiTheme="minorHAnsi" w:hAnsiTheme="minorHAnsi" w:cstheme="minorHAnsi"/>
          <w:sz w:val="28"/>
          <w:szCs w:val="28"/>
        </w:rPr>
        <w:t xml:space="preserve"> </w:t>
      </w:r>
      <w:r w:rsidR="00B955DE" w:rsidRPr="00E05CC7">
        <w:rPr>
          <w:rFonts w:asciiTheme="minorHAnsi" w:hAnsiTheme="minorHAnsi" w:cstheme="minorHAnsi"/>
          <w:sz w:val="28"/>
          <w:szCs w:val="28"/>
        </w:rPr>
        <w:t xml:space="preserve"> </w:t>
      </w:r>
    </w:p>
    <w:p w14:paraId="0A0107AC" w14:textId="77777777" w:rsidR="00A005DA" w:rsidRPr="00E05CC7" w:rsidRDefault="00D73D3F">
      <w:pPr>
        <w:pStyle w:val="BodyText"/>
        <w:rPr>
          <w:rFonts w:asciiTheme="minorHAnsi" w:hAnsiTheme="minorHAnsi" w:cstheme="minorHAnsi"/>
          <w:sz w:val="28"/>
          <w:szCs w:val="28"/>
        </w:rPr>
      </w:pPr>
      <w:r w:rsidRPr="00E05CC7">
        <w:rPr>
          <w:rFonts w:asciiTheme="minorHAnsi" w:hAnsiTheme="minorHAnsi" w:cstheme="minorHAnsi"/>
          <w:sz w:val="28"/>
          <w:szCs w:val="28"/>
        </w:rPr>
        <w:t>Safeguarding children</w:t>
      </w:r>
      <w:r w:rsidR="000411DC" w:rsidRPr="00E05CC7">
        <w:rPr>
          <w:rFonts w:asciiTheme="minorHAnsi" w:hAnsiTheme="minorHAnsi" w:cstheme="minorHAnsi"/>
          <w:sz w:val="28"/>
          <w:szCs w:val="28"/>
        </w:rPr>
        <w:t xml:space="preserve"> policy</w:t>
      </w:r>
    </w:p>
    <w:p w14:paraId="649007F5" w14:textId="77777777" w:rsidR="000411DC" w:rsidRPr="00E05CC7" w:rsidRDefault="00AC6EFA">
      <w:pPr>
        <w:pStyle w:val="BodyText"/>
        <w:rPr>
          <w:rFonts w:asciiTheme="minorHAnsi" w:hAnsiTheme="minorHAnsi" w:cstheme="minorHAnsi"/>
          <w:sz w:val="28"/>
          <w:szCs w:val="28"/>
        </w:rPr>
      </w:pPr>
      <w:r w:rsidRPr="00E05CC7">
        <w:rPr>
          <w:rFonts w:asciiTheme="minorHAnsi" w:hAnsiTheme="minorHAnsi" w:cstheme="minorHAnsi"/>
          <w:sz w:val="28"/>
          <w:szCs w:val="28"/>
        </w:rPr>
        <w:t>Tapestry</w:t>
      </w:r>
      <w:r w:rsidR="000411DC" w:rsidRPr="00E05CC7">
        <w:rPr>
          <w:rFonts w:asciiTheme="minorHAnsi" w:hAnsiTheme="minorHAnsi" w:cstheme="minorHAnsi"/>
          <w:sz w:val="28"/>
          <w:szCs w:val="28"/>
        </w:rPr>
        <w:t xml:space="preserve"> policy</w:t>
      </w:r>
    </w:p>
    <w:p w14:paraId="048E1DDF" w14:textId="77777777" w:rsidR="005C7DDB" w:rsidRPr="00E05CC7" w:rsidRDefault="005C7DDB">
      <w:pPr>
        <w:pStyle w:val="BodyText"/>
        <w:rPr>
          <w:rFonts w:asciiTheme="minorHAnsi" w:hAnsiTheme="minorHAnsi" w:cstheme="minorHAnsi"/>
          <w:sz w:val="28"/>
          <w:szCs w:val="28"/>
        </w:rPr>
      </w:pPr>
      <w:r w:rsidRPr="00E05CC7">
        <w:rPr>
          <w:rFonts w:asciiTheme="minorHAnsi" w:hAnsiTheme="minorHAnsi" w:cstheme="minorHAnsi"/>
          <w:sz w:val="28"/>
          <w:szCs w:val="28"/>
        </w:rPr>
        <w:t>Volunteer, Work Experience Placement and Agency staff policy</w:t>
      </w:r>
    </w:p>
    <w:p w14:paraId="5B1C9BA6" w14:textId="77777777" w:rsidR="00D34DEE" w:rsidRPr="00E05CC7" w:rsidRDefault="00D34DEE">
      <w:pPr>
        <w:rPr>
          <w:rFonts w:asciiTheme="minorHAnsi" w:hAnsiTheme="minorHAnsi" w:cstheme="minorHAnsi"/>
          <w:sz w:val="28"/>
          <w:szCs w:val="28"/>
        </w:rPr>
      </w:pPr>
    </w:p>
    <w:p w14:paraId="738C0C83" w14:textId="77777777" w:rsidR="0035151E" w:rsidRPr="00E05CC7" w:rsidRDefault="00A57203">
      <w:pPr>
        <w:rPr>
          <w:rFonts w:asciiTheme="minorHAnsi" w:hAnsiTheme="minorHAnsi" w:cstheme="minorHAnsi"/>
          <w:sz w:val="28"/>
          <w:szCs w:val="28"/>
        </w:rPr>
      </w:pPr>
      <w:r w:rsidRPr="00E05CC7">
        <w:rPr>
          <w:rFonts w:asciiTheme="minorHAnsi" w:hAnsiTheme="minorHAnsi" w:cstheme="minorHAnsi"/>
          <w:sz w:val="28"/>
          <w:szCs w:val="28"/>
        </w:rPr>
        <w:t xml:space="preserve"> </w:t>
      </w:r>
    </w:p>
    <w:p w14:paraId="5EC8FC4B" w14:textId="77777777" w:rsidR="00AE3BED" w:rsidRPr="00E05CC7" w:rsidRDefault="00AE3BED" w:rsidP="00AE3BED">
      <w:pPr>
        <w:rPr>
          <w:rFonts w:asciiTheme="minorHAnsi" w:hAnsiTheme="minorHAnsi" w:cstheme="minorHAnsi"/>
          <w:sz w:val="28"/>
          <w:szCs w:val="28"/>
        </w:rPr>
      </w:pPr>
    </w:p>
    <w:p w14:paraId="5F83A914" w14:textId="012CEF41" w:rsidR="00D34DEE" w:rsidRPr="00E05CC7" w:rsidRDefault="009C741D" w:rsidP="00AE3BED">
      <w:pPr>
        <w:rPr>
          <w:rFonts w:asciiTheme="minorHAnsi" w:hAnsiTheme="minorHAnsi" w:cstheme="minorHAnsi"/>
          <w:sz w:val="28"/>
          <w:szCs w:val="28"/>
        </w:rPr>
      </w:pPr>
      <w:r w:rsidRPr="00E05CC7">
        <w:rPr>
          <w:rFonts w:asciiTheme="minorHAnsi" w:hAnsiTheme="minorHAnsi" w:cstheme="minorHAnsi"/>
          <w:sz w:val="28"/>
          <w:szCs w:val="28"/>
        </w:rPr>
        <w:t xml:space="preserve">Although under constant review, an overall review date has been set for </w:t>
      </w:r>
      <w:r w:rsidR="00DD59E5" w:rsidRPr="00E05CC7">
        <w:rPr>
          <w:rFonts w:asciiTheme="minorHAnsi" w:hAnsiTheme="minorHAnsi" w:cstheme="minorHAnsi"/>
          <w:b/>
          <w:sz w:val="28"/>
          <w:szCs w:val="28"/>
          <w:u w:val="single"/>
        </w:rPr>
        <w:t>September 20</w:t>
      </w:r>
      <w:r w:rsidR="009C3D97" w:rsidRPr="00E05CC7">
        <w:rPr>
          <w:rFonts w:asciiTheme="minorHAnsi" w:hAnsiTheme="minorHAnsi" w:cstheme="minorHAnsi"/>
          <w:b/>
          <w:sz w:val="28"/>
          <w:szCs w:val="28"/>
          <w:u w:val="single"/>
        </w:rPr>
        <w:t>2</w:t>
      </w:r>
      <w:r w:rsidR="00217884">
        <w:rPr>
          <w:rFonts w:asciiTheme="minorHAnsi" w:hAnsiTheme="minorHAnsi" w:cstheme="minorHAnsi"/>
          <w:b/>
          <w:sz w:val="28"/>
          <w:szCs w:val="28"/>
          <w:u w:val="single"/>
        </w:rPr>
        <w:t>7</w:t>
      </w:r>
    </w:p>
    <w:p w14:paraId="58FA4A51" w14:textId="77777777" w:rsidR="00D34DEE" w:rsidRPr="00E05CC7" w:rsidRDefault="00D34DEE">
      <w:pPr>
        <w:rPr>
          <w:rFonts w:asciiTheme="minorHAnsi" w:hAnsiTheme="minorHAnsi" w:cstheme="minorHAnsi"/>
          <w:sz w:val="28"/>
          <w:szCs w:val="28"/>
        </w:rPr>
      </w:pPr>
    </w:p>
    <w:sectPr w:rsidR="00D34DEE" w:rsidRPr="00E05CC7">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E96A9" w14:textId="77777777" w:rsidR="00186613" w:rsidRDefault="00186613" w:rsidP="00166FE2">
      <w:r>
        <w:separator/>
      </w:r>
    </w:p>
  </w:endnote>
  <w:endnote w:type="continuationSeparator" w:id="0">
    <w:p w14:paraId="36E6F9DA" w14:textId="77777777" w:rsidR="00186613" w:rsidRDefault="00186613" w:rsidP="0016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9A4F7" w14:textId="77777777" w:rsidR="00166FE2" w:rsidRDefault="00166FE2">
    <w:pPr>
      <w:pStyle w:val="Footer"/>
    </w:pPr>
    <w:r>
      <w:t xml:space="preserve">Page </w:t>
    </w:r>
    <w:r>
      <w:rPr>
        <w:b/>
      </w:rPr>
      <w:fldChar w:fldCharType="begin"/>
    </w:r>
    <w:r>
      <w:rPr>
        <w:b/>
      </w:rPr>
      <w:instrText xml:space="preserve"> PAGE </w:instrText>
    </w:r>
    <w:r>
      <w:rPr>
        <w:b/>
      </w:rPr>
      <w:fldChar w:fldCharType="separate"/>
    </w:r>
    <w:r w:rsidR="00AC6EFA">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AC6EFA">
      <w:rPr>
        <w:b/>
        <w:noProof/>
      </w:rPr>
      <w:t>3</w:t>
    </w:r>
    <w:r>
      <w:rPr>
        <w:b/>
      </w:rPr>
      <w:fldChar w:fldCharType="end"/>
    </w:r>
  </w:p>
  <w:p w14:paraId="2A7A8E45" w14:textId="77777777" w:rsidR="00166FE2" w:rsidRDefault="00166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EB9A7" w14:textId="77777777" w:rsidR="00186613" w:rsidRDefault="00186613" w:rsidP="00166FE2">
      <w:r>
        <w:separator/>
      </w:r>
    </w:p>
  </w:footnote>
  <w:footnote w:type="continuationSeparator" w:id="0">
    <w:p w14:paraId="6334D706" w14:textId="77777777" w:rsidR="00186613" w:rsidRDefault="00186613" w:rsidP="00166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2D9"/>
    <w:multiLevelType w:val="hybridMultilevel"/>
    <w:tmpl w:val="3BD4B03A"/>
    <w:lvl w:ilvl="0" w:tplc="6D8294F8">
      <w:numFmt w:val="bullet"/>
      <w:lvlText w:val="-"/>
      <w:lvlJc w:val="left"/>
      <w:pPr>
        <w:ind w:left="1080" w:hanging="360"/>
      </w:pPr>
      <w:rPr>
        <w:rFonts w:ascii="Arial" w:eastAsia="Times New Roman" w:hAnsi="Arial" w:cs="Aria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 w15:restartNumberingAfterBreak="0">
    <w:nsid w:val="021D3E81"/>
    <w:multiLevelType w:val="multilevel"/>
    <w:tmpl w:val="196CB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B3285"/>
    <w:multiLevelType w:val="multilevel"/>
    <w:tmpl w:val="9C922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016FF"/>
    <w:multiLevelType w:val="multilevel"/>
    <w:tmpl w:val="D68EC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4F66E3"/>
    <w:multiLevelType w:val="hybridMultilevel"/>
    <w:tmpl w:val="63E01A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8879E7"/>
    <w:multiLevelType w:val="multilevel"/>
    <w:tmpl w:val="E0F47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158DF"/>
    <w:multiLevelType w:val="multilevel"/>
    <w:tmpl w:val="3FD2B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61B79"/>
    <w:multiLevelType w:val="hybridMultilevel"/>
    <w:tmpl w:val="2F7E4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BC48B5"/>
    <w:multiLevelType w:val="hybridMultilevel"/>
    <w:tmpl w:val="C3D8C580"/>
    <w:lvl w:ilvl="0" w:tplc="D21293EA">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D6A2856"/>
    <w:multiLevelType w:val="multilevel"/>
    <w:tmpl w:val="666A8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F27CF2"/>
    <w:multiLevelType w:val="multilevel"/>
    <w:tmpl w:val="3F864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2555B"/>
    <w:multiLevelType w:val="hybridMultilevel"/>
    <w:tmpl w:val="B694BF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9211619"/>
    <w:multiLevelType w:val="multilevel"/>
    <w:tmpl w:val="CD8AA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EF61E1"/>
    <w:multiLevelType w:val="multilevel"/>
    <w:tmpl w:val="75DAB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B7961"/>
    <w:multiLevelType w:val="multilevel"/>
    <w:tmpl w:val="96085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87D45"/>
    <w:multiLevelType w:val="multilevel"/>
    <w:tmpl w:val="2E7A8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3E070A"/>
    <w:multiLevelType w:val="hybridMultilevel"/>
    <w:tmpl w:val="5634776C"/>
    <w:lvl w:ilvl="0" w:tplc="8F2863CC">
      <w:start w:val="1"/>
      <w:numFmt w:val="bullet"/>
      <w:lvlText w:val=""/>
      <w:lvlJc w:val="left"/>
      <w:pPr>
        <w:tabs>
          <w:tab w:val="num" w:pos="1353"/>
        </w:tabs>
        <w:ind w:left="1353" w:hanging="360"/>
      </w:pPr>
      <w:rPr>
        <w:rFonts w:ascii="Symbol" w:hAnsi="Symbol" w:hint="default"/>
      </w:rPr>
    </w:lvl>
    <w:lvl w:ilvl="1" w:tplc="04090003">
      <w:start w:val="1"/>
      <w:numFmt w:val="bullet"/>
      <w:lvlText w:val="o"/>
      <w:lvlJc w:val="left"/>
      <w:pPr>
        <w:tabs>
          <w:tab w:val="num" w:pos="1353"/>
        </w:tabs>
        <w:ind w:left="1353" w:hanging="360"/>
      </w:pPr>
      <w:rPr>
        <w:rFonts w:ascii="Courier New" w:hAnsi="Courier New" w:cs="Courier New" w:hint="default"/>
      </w:rPr>
    </w:lvl>
    <w:lvl w:ilvl="2" w:tplc="04090005">
      <w:start w:val="1"/>
      <w:numFmt w:val="bullet"/>
      <w:lvlText w:val=""/>
      <w:lvlJc w:val="left"/>
      <w:pPr>
        <w:tabs>
          <w:tab w:val="num" w:pos="2073"/>
        </w:tabs>
        <w:ind w:left="2073" w:hanging="360"/>
      </w:pPr>
      <w:rPr>
        <w:rFonts w:ascii="Wingdings" w:hAnsi="Wingdings" w:hint="default"/>
      </w:rPr>
    </w:lvl>
    <w:lvl w:ilvl="3" w:tplc="04090001">
      <w:start w:val="1"/>
      <w:numFmt w:val="bullet"/>
      <w:lvlText w:val=""/>
      <w:lvlJc w:val="left"/>
      <w:pPr>
        <w:tabs>
          <w:tab w:val="num" w:pos="2793"/>
        </w:tabs>
        <w:ind w:left="2793" w:hanging="360"/>
      </w:pPr>
      <w:rPr>
        <w:rFonts w:ascii="Symbol" w:hAnsi="Symbol" w:hint="default"/>
      </w:rPr>
    </w:lvl>
    <w:lvl w:ilvl="4" w:tplc="04090003">
      <w:start w:val="1"/>
      <w:numFmt w:val="bullet"/>
      <w:lvlText w:val="o"/>
      <w:lvlJc w:val="left"/>
      <w:pPr>
        <w:tabs>
          <w:tab w:val="num" w:pos="3513"/>
        </w:tabs>
        <w:ind w:left="3513" w:hanging="360"/>
      </w:pPr>
      <w:rPr>
        <w:rFonts w:ascii="Courier New" w:hAnsi="Courier New" w:cs="Courier New" w:hint="default"/>
      </w:rPr>
    </w:lvl>
    <w:lvl w:ilvl="5" w:tplc="04090005">
      <w:start w:val="1"/>
      <w:numFmt w:val="bullet"/>
      <w:lvlText w:val=""/>
      <w:lvlJc w:val="left"/>
      <w:pPr>
        <w:tabs>
          <w:tab w:val="num" w:pos="4233"/>
        </w:tabs>
        <w:ind w:left="4233" w:hanging="360"/>
      </w:pPr>
      <w:rPr>
        <w:rFonts w:ascii="Wingdings" w:hAnsi="Wingdings" w:hint="default"/>
      </w:rPr>
    </w:lvl>
    <w:lvl w:ilvl="6" w:tplc="04090001">
      <w:start w:val="1"/>
      <w:numFmt w:val="bullet"/>
      <w:lvlText w:val=""/>
      <w:lvlJc w:val="left"/>
      <w:pPr>
        <w:tabs>
          <w:tab w:val="num" w:pos="4953"/>
        </w:tabs>
        <w:ind w:left="4953" w:hanging="360"/>
      </w:pPr>
      <w:rPr>
        <w:rFonts w:ascii="Symbol" w:hAnsi="Symbol" w:hint="default"/>
      </w:rPr>
    </w:lvl>
    <w:lvl w:ilvl="7" w:tplc="04090003">
      <w:start w:val="1"/>
      <w:numFmt w:val="bullet"/>
      <w:lvlText w:val="o"/>
      <w:lvlJc w:val="left"/>
      <w:pPr>
        <w:tabs>
          <w:tab w:val="num" w:pos="5673"/>
        </w:tabs>
        <w:ind w:left="5673" w:hanging="360"/>
      </w:pPr>
      <w:rPr>
        <w:rFonts w:ascii="Courier New" w:hAnsi="Courier New" w:cs="Courier New" w:hint="default"/>
      </w:rPr>
    </w:lvl>
    <w:lvl w:ilvl="8" w:tplc="04090005">
      <w:start w:val="1"/>
      <w:numFmt w:val="bullet"/>
      <w:lvlText w:val=""/>
      <w:lvlJc w:val="left"/>
      <w:pPr>
        <w:tabs>
          <w:tab w:val="num" w:pos="6393"/>
        </w:tabs>
        <w:ind w:left="6393" w:hanging="360"/>
      </w:pPr>
      <w:rPr>
        <w:rFonts w:ascii="Wingdings" w:hAnsi="Wingdings" w:hint="default"/>
      </w:rPr>
    </w:lvl>
  </w:abstractNum>
  <w:abstractNum w:abstractNumId="17" w15:restartNumberingAfterBreak="0">
    <w:nsid w:val="3CAD6FC9"/>
    <w:multiLevelType w:val="hybridMultilevel"/>
    <w:tmpl w:val="63E01A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BD5C85"/>
    <w:multiLevelType w:val="multilevel"/>
    <w:tmpl w:val="255A5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D7736"/>
    <w:multiLevelType w:val="multilevel"/>
    <w:tmpl w:val="43DA7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276E65"/>
    <w:multiLevelType w:val="multilevel"/>
    <w:tmpl w:val="B0621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A273C5"/>
    <w:multiLevelType w:val="singleLevel"/>
    <w:tmpl w:val="1C08ADDE"/>
    <w:lvl w:ilvl="0">
      <w:numFmt w:val="bullet"/>
      <w:lvlText w:val="-"/>
      <w:lvlJc w:val="left"/>
      <w:pPr>
        <w:tabs>
          <w:tab w:val="num" w:pos="720"/>
        </w:tabs>
        <w:ind w:left="720" w:hanging="360"/>
      </w:pPr>
      <w:rPr>
        <w:rFonts w:ascii="Times New Roman" w:hAnsi="Times New Roman" w:cs="Times New Roman" w:hint="default"/>
      </w:rPr>
    </w:lvl>
  </w:abstractNum>
  <w:abstractNum w:abstractNumId="22" w15:restartNumberingAfterBreak="0">
    <w:nsid w:val="52D20C44"/>
    <w:multiLevelType w:val="multilevel"/>
    <w:tmpl w:val="9306B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B35572"/>
    <w:multiLevelType w:val="multilevel"/>
    <w:tmpl w:val="63400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080137"/>
    <w:multiLevelType w:val="multilevel"/>
    <w:tmpl w:val="74A08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F63638"/>
    <w:multiLevelType w:val="hybridMultilevel"/>
    <w:tmpl w:val="7CECEC32"/>
    <w:lvl w:ilvl="0" w:tplc="04090001">
      <w:start w:val="1"/>
      <w:numFmt w:val="bullet"/>
      <w:lvlText w:val=""/>
      <w:lvlJc w:val="left"/>
      <w:pPr>
        <w:tabs>
          <w:tab w:val="num" w:pos="643"/>
        </w:tabs>
        <w:ind w:left="643"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9E3F81"/>
    <w:multiLevelType w:val="multilevel"/>
    <w:tmpl w:val="E54C1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AC2F80"/>
    <w:multiLevelType w:val="multilevel"/>
    <w:tmpl w:val="DDBCE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3A27AB"/>
    <w:multiLevelType w:val="singleLevel"/>
    <w:tmpl w:val="08090001"/>
    <w:lvl w:ilvl="0">
      <w:start w:val="1"/>
      <w:numFmt w:val="bullet"/>
      <w:lvlText w:val=""/>
      <w:lvlJc w:val="left"/>
      <w:pPr>
        <w:ind w:left="720" w:hanging="360"/>
      </w:pPr>
      <w:rPr>
        <w:rFonts w:ascii="Symbol" w:hAnsi="Symbol" w:hint="default"/>
      </w:rPr>
    </w:lvl>
  </w:abstractNum>
  <w:abstractNum w:abstractNumId="29" w15:restartNumberingAfterBreak="0">
    <w:nsid w:val="7BE25C00"/>
    <w:multiLevelType w:val="multilevel"/>
    <w:tmpl w:val="8084E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45384869">
    <w:abstractNumId w:val="17"/>
  </w:num>
  <w:num w:numId="2" w16cid:durableId="41948330">
    <w:abstractNumId w:val="4"/>
  </w:num>
  <w:num w:numId="3" w16cid:durableId="1633779378">
    <w:abstractNumId w:val="7"/>
  </w:num>
  <w:num w:numId="4" w16cid:durableId="2080976140">
    <w:abstractNumId w:val="16"/>
  </w:num>
  <w:num w:numId="5" w16cid:durableId="48192657">
    <w:abstractNumId w:val="0"/>
  </w:num>
  <w:num w:numId="6" w16cid:durableId="200746804">
    <w:abstractNumId w:val="18"/>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 w16cid:durableId="947393633">
    <w:abstractNumId w:val="18"/>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8" w16cid:durableId="2035037728">
    <w:abstractNumId w:val="18"/>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9" w16cid:durableId="891775190">
    <w:abstractNumId w:val="18"/>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0" w16cid:durableId="387073752">
    <w:abstractNumId w:val="18"/>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1" w16cid:durableId="487553570">
    <w:abstractNumId w:val="28"/>
  </w:num>
  <w:num w:numId="12" w16cid:durableId="547573948">
    <w:abstractNumId w:val="21"/>
  </w:num>
  <w:num w:numId="13" w16cid:durableId="50084014">
    <w:abstractNumId w:val="11"/>
  </w:num>
  <w:num w:numId="14" w16cid:durableId="1975407727">
    <w:abstractNumId w:val="25"/>
  </w:num>
  <w:num w:numId="15" w16cid:durableId="983120945">
    <w:abstractNumId w:val="10"/>
  </w:num>
  <w:num w:numId="16" w16cid:durableId="686953381">
    <w:abstractNumId w:val="1"/>
  </w:num>
  <w:num w:numId="17" w16cid:durableId="1810710904">
    <w:abstractNumId w:val="3"/>
  </w:num>
  <w:num w:numId="18" w16cid:durableId="122428295">
    <w:abstractNumId w:val="29"/>
  </w:num>
  <w:num w:numId="19" w16cid:durableId="366882014">
    <w:abstractNumId w:val="19"/>
  </w:num>
  <w:num w:numId="20" w16cid:durableId="436559193">
    <w:abstractNumId w:val="22"/>
  </w:num>
  <w:num w:numId="21" w16cid:durableId="1839345070">
    <w:abstractNumId w:val="2"/>
  </w:num>
  <w:num w:numId="22" w16cid:durableId="682828390">
    <w:abstractNumId w:val="6"/>
  </w:num>
  <w:num w:numId="23" w16cid:durableId="1212690251">
    <w:abstractNumId w:val="26"/>
  </w:num>
  <w:num w:numId="24" w16cid:durableId="642582019">
    <w:abstractNumId w:val="13"/>
  </w:num>
  <w:num w:numId="25" w16cid:durableId="888492320">
    <w:abstractNumId w:val="9"/>
  </w:num>
  <w:num w:numId="26" w16cid:durableId="478229413">
    <w:abstractNumId w:val="12"/>
  </w:num>
  <w:num w:numId="27" w16cid:durableId="2052147186">
    <w:abstractNumId w:val="24"/>
  </w:num>
  <w:num w:numId="28" w16cid:durableId="1593004977">
    <w:abstractNumId w:val="8"/>
  </w:num>
  <w:num w:numId="29" w16cid:durableId="1364525927">
    <w:abstractNumId w:val="23"/>
  </w:num>
  <w:num w:numId="30" w16cid:durableId="17510546">
    <w:abstractNumId w:val="20"/>
  </w:num>
  <w:num w:numId="31" w16cid:durableId="197861346">
    <w:abstractNumId w:val="15"/>
  </w:num>
  <w:num w:numId="32" w16cid:durableId="787164390">
    <w:abstractNumId w:val="14"/>
  </w:num>
  <w:num w:numId="33" w16cid:durableId="1370300046">
    <w:abstractNumId w:val="5"/>
  </w:num>
  <w:num w:numId="34" w16cid:durableId="7502718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09"/>
    <w:rsid w:val="00002AE4"/>
    <w:rsid w:val="0000321E"/>
    <w:rsid w:val="000411DC"/>
    <w:rsid w:val="0004584A"/>
    <w:rsid w:val="00054130"/>
    <w:rsid w:val="000671A3"/>
    <w:rsid w:val="00073E86"/>
    <w:rsid w:val="00080FB9"/>
    <w:rsid w:val="00085543"/>
    <w:rsid w:val="000C0657"/>
    <w:rsid w:val="000C3A00"/>
    <w:rsid w:val="000E7D24"/>
    <w:rsid w:val="00111209"/>
    <w:rsid w:val="0011284F"/>
    <w:rsid w:val="00112C89"/>
    <w:rsid w:val="001462AC"/>
    <w:rsid w:val="00146486"/>
    <w:rsid w:val="00155EF6"/>
    <w:rsid w:val="00160D71"/>
    <w:rsid w:val="00166FE2"/>
    <w:rsid w:val="00186613"/>
    <w:rsid w:val="001C57DD"/>
    <w:rsid w:val="00217884"/>
    <w:rsid w:val="00252508"/>
    <w:rsid w:val="00276280"/>
    <w:rsid w:val="00284F58"/>
    <w:rsid w:val="002A39DB"/>
    <w:rsid w:val="002A4154"/>
    <w:rsid w:val="002E11E7"/>
    <w:rsid w:val="003205BB"/>
    <w:rsid w:val="0032113C"/>
    <w:rsid w:val="0035151E"/>
    <w:rsid w:val="003602FB"/>
    <w:rsid w:val="00384A4F"/>
    <w:rsid w:val="003861D4"/>
    <w:rsid w:val="00391DFA"/>
    <w:rsid w:val="003B1EC0"/>
    <w:rsid w:val="003F2986"/>
    <w:rsid w:val="00411FF0"/>
    <w:rsid w:val="00431A74"/>
    <w:rsid w:val="004959AC"/>
    <w:rsid w:val="004C0AC0"/>
    <w:rsid w:val="004D5B70"/>
    <w:rsid w:val="004F0DE0"/>
    <w:rsid w:val="004F57E3"/>
    <w:rsid w:val="00545298"/>
    <w:rsid w:val="0054549F"/>
    <w:rsid w:val="00563A21"/>
    <w:rsid w:val="005665AB"/>
    <w:rsid w:val="00575A58"/>
    <w:rsid w:val="005971C7"/>
    <w:rsid w:val="005C0C58"/>
    <w:rsid w:val="005C7DDB"/>
    <w:rsid w:val="005D7BCA"/>
    <w:rsid w:val="00604393"/>
    <w:rsid w:val="0062135F"/>
    <w:rsid w:val="00654F32"/>
    <w:rsid w:val="00674195"/>
    <w:rsid w:val="006A1FA3"/>
    <w:rsid w:val="006D1F41"/>
    <w:rsid w:val="006D49C2"/>
    <w:rsid w:val="006F3FCE"/>
    <w:rsid w:val="0070114E"/>
    <w:rsid w:val="007038CC"/>
    <w:rsid w:val="00730264"/>
    <w:rsid w:val="00754C96"/>
    <w:rsid w:val="00761800"/>
    <w:rsid w:val="007879E6"/>
    <w:rsid w:val="007B23CD"/>
    <w:rsid w:val="007E1751"/>
    <w:rsid w:val="007F0479"/>
    <w:rsid w:val="00844F73"/>
    <w:rsid w:val="00866F71"/>
    <w:rsid w:val="00870E21"/>
    <w:rsid w:val="00884287"/>
    <w:rsid w:val="008D3370"/>
    <w:rsid w:val="008E26B3"/>
    <w:rsid w:val="008E4BA6"/>
    <w:rsid w:val="008E5AC0"/>
    <w:rsid w:val="008F11CF"/>
    <w:rsid w:val="00926352"/>
    <w:rsid w:val="00941952"/>
    <w:rsid w:val="0098546A"/>
    <w:rsid w:val="00986103"/>
    <w:rsid w:val="009A17A5"/>
    <w:rsid w:val="009B4255"/>
    <w:rsid w:val="009C2641"/>
    <w:rsid w:val="009C3D97"/>
    <w:rsid w:val="009C741D"/>
    <w:rsid w:val="00A005DA"/>
    <w:rsid w:val="00A07A1E"/>
    <w:rsid w:val="00A12E44"/>
    <w:rsid w:val="00A23784"/>
    <w:rsid w:val="00A2678F"/>
    <w:rsid w:val="00A57203"/>
    <w:rsid w:val="00A60018"/>
    <w:rsid w:val="00A64C09"/>
    <w:rsid w:val="00A95D2E"/>
    <w:rsid w:val="00AC6EFA"/>
    <w:rsid w:val="00AD0868"/>
    <w:rsid w:val="00AD6DA2"/>
    <w:rsid w:val="00AE3BED"/>
    <w:rsid w:val="00B42A5E"/>
    <w:rsid w:val="00B60C1D"/>
    <w:rsid w:val="00B61BE1"/>
    <w:rsid w:val="00B6639F"/>
    <w:rsid w:val="00B95254"/>
    <w:rsid w:val="00B955DE"/>
    <w:rsid w:val="00BA27D8"/>
    <w:rsid w:val="00C66E6B"/>
    <w:rsid w:val="00C71609"/>
    <w:rsid w:val="00C76FD6"/>
    <w:rsid w:val="00D0123A"/>
    <w:rsid w:val="00D1455A"/>
    <w:rsid w:val="00D24D66"/>
    <w:rsid w:val="00D34DEE"/>
    <w:rsid w:val="00D40600"/>
    <w:rsid w:val="00D4555B"/>
    <w:rsid w:val="00D73D3F"/>
    <w:rsid w:val="00D80966"/>
    <w:rsid w:val="00D87CE2"/>
    <w:rsid w:val="00DB5047"/>
    <w:rsid w:val="00DD59E5"/>
    <w:rsid w:val="00E035F8"/>
    <w:rsid w:val="00E05CC7"/>
    <w:rsid w:val="00E16EEC"/>
    <w:rsid w:val="00E32B6A"/>
    <w:rsid w:val="00E5410F"/>
    <w:rsid w:val="00E65859"/>
    <w:rsid w:val="00E96F89"/>
    <w:rsid w:val="00ED04A1"/>
    <w:rsid w:val="00ED075B"/>
    <w:rsid w:val="00F07114"/>
    <w:rsid w:val="00F5509B"/>
    <w:rsid w:val="00F75827"/>
    <w:rsid w:val="00F86176"/>
    <w:rsid w:val="00FD6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EFB38"/>
  <w15:chartTrackingRefBased/>
  <w15:docId w15:val="{E09359DE-F724-415D-AD0B-263DBD2A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32"/>
    </w:rPr>
  </w:style>
  <w:style w:type="paragraph" w:styleId="Header">
    <w:name w:val="header"/>
    <w:basedOn w:val="Normal"/>
    <w:link w:val="HeaderChar"/>
    <w:uiPriority w:val="99"/>
    <w:semiHidden/>
    <w:unhideWhenUsed/>
    <w:rsid w:val="00166FE2"/>
    <w:pPr>
      <w:tabs>
        <w:tab w:val="center" w:pos="4513"/>
        <w:tab w:val="right" w:pos="9026"/>
      </w:tabs>
    </w:pPr>
  </w:style>
  <w:style w:type="character" w:customStyle="1" w:styleId="HeaderChar">
    <w:name w:val="Header Char"/>
    <w:link w:val="Header"/>
    <w:uiPriority w:val="99"/>
    <w:semiHidden/>
    <w:rsid w:val="00166FE2"/>
    <w:rPr>
      <w:sz w:val="24"/>
      <w:szCs w:val="24"/>
      <w:lang w:eastAsia="en-US"/>
    </w:rPr>
  </w:style>
  <w:style w:type="paragraph" w:styleId="Footer">
    <w:name w:val="footer"/>
    <w:basedOn w:val="Normal"/>
    <w:link w:val="FooterChar"/>
    <w:uiPriority w:val="99"/>
    <w:unhideWhenUsed/>
    <w:rsid w:val="00166FE2"/>
    <w:pPr>
      <w:tabs>
        <w:tab w:val="center" w:pos="4513"/>
        <w:tab w:val="right" w:pos="9026"/>
      </w:tabs>
    </w:pPr>
  </w:style>
  <w:style w:type="character" w:customStyle="1" w:styleId="FooterChar">
    <w:name w:val="Footer Char"/>
    <w:link w:val="Footer"/>
    <w:uiPriority w:val="99"/>
    <w:rsid w:val="00166FE2"/>
    <w:rPr>
      <w:sz w:val="24"/>
      <w:szCs w:val="24"/>
      <w:lang w:eastAsia="en-US"/>
    </w:rPr>
  </w:style>
  <w:style w:type="paragraph" w:styleId="BalloonText">
    <w:name w:val="Balloon Text"/>
    <w:basedOn w:val="Normal"/>
    <w:link w:val="BalloonTextChar"/>
    <w:uiPriority w:val="99"/>
    <w:semiHidden/>
    <w:unhideWhenUsed/>
    <w:rsid w:val="00B42A5E"/>
    <w:rPr>
      <w:rFonts w:ascii="Tahoma" w:hAnsi="Tahoma" w:cs="Tahoma"/>
      <w:sz w:val="16"/>
      <w:szCs w:val="16"/>
    </w:rPr>
  </w:style>
  <w:style w:type="character" w:customStyle="1" w:styleId="BalloonTextChar">
    <w:name w:val="Balloon Text Char"/>
    <w:link w:val="BalloonText"/>
    <w:uiPriority w:val="99"/>
    <w:semiHidden/>
    <w:rsid w:val="00B42A5E"/>
    <w:rPr>
      <w:rFonts w:ascii="Tahoma" w:hAnsi="Tahoma" w:cs="Tahoma"/>
      <w:sz w:val="16"/>
      <w:szCs w:val="16"/>
      <w:lang w:eastAsia="en-US"/>
    </w:rPr>
  </w:style>
  <w:style w:type="paragraph" w:styleId="BodyText2">
    <w:name w:val="Body Text 2"/>
    <w:basedOn w:val="Normal"/>
    <w:link w:val="BodyText2Char"/>
    <w:uiPriority w:val="99"/>
    <w:semiHidden/>
    <w:unhideWhenUsed/>
    <w:rsid w:val="00761800"/>
    <w:pPr>
      <w:spacing w:after="120" w:line="480" w:lineRule="auto"/>
    </w:pPr>
  </w:style>
  <w:style w:type="character" w:customStyle="1" w:styleId="BodyText2Char">
    <w:name w:val="Body Text 2 Char"/>
    <w:basedOn w:val="DefaultParagraphFont"/>
    <w:link w:val="BodyText2"/>
    <w:uiPriority w:val="99"/>
    <w:semiHidden/>
    <w:rsid w:val="00761800"/>
    <w:rPr>
      <w:sz w:val="24"/>
      <w:szCs w:val="24"/>
      <w:lang w:eastAsia="en-US"/>
    </w:rPr>
  </w:style>
  <w:style w:type="paragraph" w:styleId="BodyText3">
    <w:name w:val="Body Text 3"/>
    <w:basedOn w:val="Normal"/>
    <w:link w:val="BodyText3Char"/>
    <w:uiPriority w:val="99"/>
    <w:semiHidden/>
    <w:unhideWhenUsed/>
    <w:rsid w:val="00761800"/>
    <w:pPr>
      <w:spacing w:after="120"/>
    </w:pPr>
    <w:rPr>
      <w:sz w:val="16"/>
      <w:szCs w:val="16"/>
    </w:rPr>
  </w:style>
  <w:style w:type="character" w:customStyle="1" w:styleId="BodyText3Char">
    <w:name w:val="Body Text 3 Char"/>
    <w:basedOn w:val="DefaultParagraphFont"/>
    <w:link w:val="BodyText3"/>
    <w:uiPriority w:val="99"/>
    <w:semiHidden/>
    <w:rsid w:val="00761800"/>
    <w:rPr>
      <w:sz w:val="16"/>
      <w:szCs w:val="16"/>
      <w:lang w:eastAsia="en-US"/>
    </w:rPr>
  </w:style>
  <w:style w:type="character" w:styleId="Hyperlink">
    <w:name w:val="Hyperlink"/>
    <w:basedOn w:val="DefaultParagraphFont"/>
    <w:semiHidden/>
    <w:unhideWhenUsed/>
    <w:rsid w:val="00761800"/>
    <w:rPr>
      <w:color w:val="0000FF"/>
      <w:u w:val="single"/>
    </w:rPr>
  </w:style>
  <w:style w:type="paragraph" w:styleId="Title">
    <w:name w:val="Title"/>
    <w:basedOn w:val="Normal"/>
    <w:link w:val="TitleChar"/>
    <w:qFormat/>
    <w:rsid w:val="00761800"/>
    <w:pPr>
      <w:jc w:val="center"/>
    </w:pPr>
    <w:rPr>
      <w:rFonts w:ascii="Arial" w:hAnsi="Arial"/>
      <w:b/>
      <w:sz w:val="36"/>
      <w:szCs w:val="20"/>
      <w:u w:val="single"/>
    </w:rPr>
  </w:style>
  <w:style w:type="character" w:customStyle="1" w:styleId="TitleChar">
    <w:name w:val="Title Char"/>
    <w:basedOn w:val="DefaultParagraphFont"/>
    <w:link w:val="Title"/>
    <w:rsid w:val="00761800"/>
    <w:rPr>
      <w:rFonts w:ascii="Arial" w:hAnsi="Arial"/>
      <w:b/>
      <w:sz w:val="36"/>
      <w:u w:val="single"/>
      <w:lang w:eastAsia="en-US"/>
    </w:rPr>
  </w:style>
  <w:style w:type="paragraph" w:styleId="ListParagraph">
    <w:name w:val="List Paragraph"/>
    <w:basedOn w:val="Normal"/>
    <w:uiPriority w:val="34"/>
    <w:qFormat/>
    <w:rsid w:val="00761800"/>
    <w:pPr>
      <w:ind w:left="720"/>
      <w:contextualSpacing/>
    </w:pPr>
    <w:rPr>
      <w:rFonts w:ascii="Arial" w:hAnsi="Arial"/>
      <w:szCs w:val="20"/>
    </w:rPr>
  </w:style>
  <w:style w:type="paragraph" w:customStyle="1" w:styleId="k3ksmc">
    <w:name w:val="k3ksmc"/>
    <w:basedOn w:val="Normal"/>
    <w:rsid w:val="00761800"/>
    <w:pPr>
      <w:spacing w:before="100" w:beforeAutospacing="1" w:after="100" w:afterAutospacing="1"/>
    </w:pPr>
    <w:rPr>
      <w:lang w:eastAsia="en-GB"/>
    </w:rPr>
  </w:style>
  <w:style w:type="character" w:customStyle="1" w:styleId="uv3um">
    <w:name w:val="uv3um"/>
    <w:basedOn w:val="DefaultParagraphFont"/>
    <w:rsid w:val="0076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37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13" Type="http://schemas.openxmlformats.org/officeDocument/2006/relationships/hyperlink" Target="https://ico.org.uk/for-organisations/how-to-deal-with-data-protection-complaint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view.officeapps.live.com/op/view.aspx?src=https%3A%2F%2Fico.org.uk%2Fmedia2%2Ffor-organisations%2Fdocuments%2F2172936%2Fgdpr-documentation-processor-template.xlsx&amp;wdOrigin=BROWSELIN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w.officeapps.live.com/op/view.aspx?src=https%3A%2F%2Fico.org.uk%2Fmedia2%2Ffor-organisations%2Fdocuments%2F2172937%2Fgdpr-documentation-controller-template.xlsx&amp;wdOrigin=BROWSELIN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co.org.uk/for-organisations/uk-gdpr-guidance-and-resources/accountability-and-governance/guide-to-accountability-and-governance/documentation/" TargetMode="External"/><Relationship Id="rId4" Type="http://schemas.openxmlformats.org/officeDocument/2006/relationships/webSettings" Target="webSettings.xml"/><Relationship Id="rId9" Type="http://schemas.openxmlformats.org/officeDocument/2006/relationships/hyperlink" Target="https://www.gov.uk/data-protection" TargetMode="External"/><Relationship Id="rId14" Type="http://schemas.openxmlformats.org/officeDocument/2006/relationships/hyperlink" Target="https://ico.org.uk/about-the-ico/what-we-do/legislation-we-cover/data-use-and-access-act-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14</Pages>
  <Words>2830</Words>
  <Characters>16134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The Village Pre-school Confidentiality policy</vt:lpstr>
    </vt:vector>
  </TitlesOfParts>
  <Company/>
  <LinksUpToDate>false</LinksUpToDate>
  <CharactersWithSpaces>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Village Pre-school Confidentiality policy</dc:title>
  <dc:subject/>
  <dc:creator>Len Hutton</dc:creator>
  <cp:keywords/>
  <dc:description/>
  <cp:lastModifiedBy>nicola aldridge</cp:lastModifiedBy>
  <cp:revision>26</cp:revision>
  <cp:lastPrinted>2020-08-01T11:22:00Z</cp:lastPrinted>
  <dcterms:created xsi:type="dcterms:W3CDTF">2026-09-10T08:56:00Z</dcterms:created>
  <dcterms:modified xsi:type="dcterms:W3CDTF">2026-09-15T10:15:00Z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60923a8f5be63ce205aeeb2382c12fba954281e5a354e3e2f9134f87e2bf7217</vt:lpwstr>
  </property>
</Properties>
</file>