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FDAB3" w14:textId="77777777" w:rsidR="00880481" w:rsidRDefault="00880481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 w:rsidR="00162FC3">
        <w:rPr>
          <w:noProof/>
        </w:rPr>
        <w:drawing>
          <wp:inline distT="0" distB="0" distL="0" distR="0" wp14:anchorId="5125D329" wp14:editId="33229BB2">
            <wp:extent cx="1692000" cy="1464167"/>
            <wp:effectExtent l="0" t="0" r="3810" b="3175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146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5E755" w14:textId="77777777" w:rsidR="00224252" w:rsidRDefault="002A1772" w:rsidP="006E2001">
      <w:pPr>
        <w:ind w:left="2160" w:firstLine="720"/>
        <w:rPr>
          <w:rFonts w:ascii="Times New Roman" w:hAnsi="Times New Roman" w:cs="Times New Roman"/>
          <w:b/>
          <w:sz w:val="48"/>
          <w:szCs w:val="48"/>
        </w:rPr>
      </w:pPr>
      <w:r w:rsidRPr="00162FC3">
        <w:rPr>
          <w:rFonts w:ascii="Times New Roman" w:hAnsi="Times New Roman" w:cs="Times New Roman"/>
          <w:b/>
          <w:sz w:val="48"/>
          <w:szCs w:val="48"/>
        </w:rPr>
        <w:t xml:space="preserve">Finance </w:t>
      </w:r>
      <w:r w:rsidR="00233F9D" w:rsidRPr="00162FC3">
        <w:rPr>
          <w:rFonts w:ascii="Times New Roman" w:hAnsi="Times New Roman" w:cs="Times New Roman"/>
          <w:b/>
          <w:sz w:val="48"/>
          <w:szCs w:val="48"/>
        </w:rPr>
        <w:t>P</w:t>
      </w:r>
      <w:r w:rsidRPr="00162FC3">
        <w:rPr>
          <w:rFonts w:ascii="Times New Roman" w:hAnsi="Times New Roman" w:cs="Times New Roman"/>
          <w:b/>
          <w:sz w:val="48"/>
          <w:szCs w:val="48"/>
        </w:rPr>
        <w:t>olicy</w:t>
      </w:r>
    </w:p>
    <w:p w14:paraId="6AC88DB4" w14:textId="036B3985" w:rsidR="00C25719" w:rsidRPr="00162FC3" w:rsidRDefault="00C25719" w:rsidP="00C25719">
      <w:pPr>
        <w:jc w:val="center"/>
        <w:rPr>
          <w:rFonts w:ascii="Times New Roman" w:hAnsi="Times New Roman" w:cs="Times New Roman"/>
          <w:sz w:val="32"/>
          <w:szCs w:val="32"/>
        </w:rPr>
      </w:pPr>
      <w:r w:rsidRPr="003E152E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3247CE" w:rsidRPr="003E152E">
        <w:rPr>
          <w:rFonts w:ascii="Times New Roman" w:hAnsi="Times New Roman" w:cs="Times New Roman"/>
          <w:sz w:val="32"/>
          <w:szCs w:val="32"/>
          <w:highlight w:val="green"/>
        </w:rPr>
        <w:t>September 202</w:t>
      </w:r>
      <w:r w:rsidR="003E152E" w:rsidRPr="003E152E">
        <w:rPr>
          <w:rFonts w:ascii="Times New Roman" w:hAnsi="Times New Roman" w:cs="Times New Roman"/>
          <w:sz w:val="32"/>
          <w:szCs w:val="32"/>
          <w:highlight w:val="green"/>
        </w:rPr>
        <w:t>6</w:t>
      </w:r>
    </w:p>
    <w:p w14:paraId="2AF12CD3" w14:textId="77777777" w:rsidR="00C25719" w:rsidRPr="00162FC3" w:rsidRDefault="00C25719" w:rsidP="00C25719">
      <w:pPr>
        <w:ind w:left="2160" w:firstLine="720"/>
        <w:rPr>
          <w:rFonts w:ascii="Times New Roman" w:hAnsi="Times New Roman" w:cs="Times New Roman"/>
          <w:b/>
          <w:sz w:val="48"/>
          <w:szCs w:val="48"/>
        </w:rPr>
      </w:pPr>
    </w:p>
    <w:p w14:paraId="01516D01" w14:textId="77777777" w:rsidR="00224252" w:rsidRPr="00162FC3" w:rsidRDefault="0022425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62FC3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2BCF6461" w14:textId="0D6DC208" w:rsidR="00224252" w:rsidRPr="00162FC3" w:rsidRDefault="00224252">
      <w:pPr>
        <w:rPr>
          <w:rFonts w:ascii="Times New Roman" w:hAnsi="Times New Roman" w:cs="Times New Roman"/>
          <w:sz w:val="32"/>
          <w:szCs w:val="32"/>
        </w:rPr>
      </w:pPr>
      <w:r w:rsidRPr="00162FC3">
        <w:rPr>
          <w:rFonts w:ascii="Times New Roman" w:hAnsi="Times New Roman" w:cs="Times New Roman"/>
          <w:sz w:val="32"/>
          <w:szCs w:val="32"/>
        </w:rPr>
        <w:t xml:space="preserve">The </w:t>
      </w:r>
      <w:r w:rsidR="00EA4BCE" w:rsidRPr="00162FC3">
        <w:rPr>
          <w:rFonts w:ascii="Times New Roman" w:hAnsi="Times New Roman" w:cs="Times New Roman"/>
          <w:sz w:val="32"/>
          <w:szCs w:val="32"/>
        </w:rPr>
        <w:t>Directo</w:t>
      </w:r>
      <w:r w:rsidR="00B5069F" w:rsidRPr="00162FC3">
        <w:rPr>
          <w:rFonts w:ascii="Times New Roman" w:hAnsi="Times New Roman" w:cs="Times New Roman"/>
          <w:sz w:val="32"/>
          <w:szCs w:val="32"/>
        </w:rPr>
        <w:t>r and administrator</w:t>
      </w:r>
      <w:r w:rsidR="00176BAB">
        <w:rPr>
          <w:rFonts w:ascii="Times New Roman" w:hAnsi="Times New Roman" w:cs="Times New Roman"/>
          <w:sz w:val="32"/>
          <w:szCs w:val="32"/>
        </w:rPr>
        <w:t xml:space="preserve"> of </w:t>
      </w:r>
      <w:r w:rsidR="00C272B0" w:rsidRPr="00162FC3">
        <w:rPr>
          <w:rFonts w:ascii="Times New Roman" w:hAnsi="Times New Roman" w:cs="Times New Roman"/>
          <w:sz w:val="32"/>
          <w:szCs w:val="32"/>
        </w:rPr>
        <w:t>Brislington</w:t>
      </w:r>
      <w:r w:rsidRPr="00162FC3">
        <w:rPr>
          <w:rFonts w:ascii="Times New Roman" w:hAnsi="Times New Roman" w:cs="Times New Roman"/>
          <w:sz w:val="32"/>
          <w:szCs w:val="32"/>
        </w:rPr>
        <w:t xml:space="preserve"> Village Pre-school will enable the organisation to meet the contractual </w:t>
      </w:r>
      <w:r w:rsidR="003E152E">
        <w:rPr>
          <w:rFonts w:ascii="Times New Roman" w:hAnsi="Times New Roman" w:cs="Times New Roman"/>
          <w:sz w:val="32"/>
          <w:szCs w:val="32"/>
        </w:rPr>
        <w:t>obligations</w:t>
      </w:r>
      <w:r w:rsidRPr="00162FC3">
        <w:rPr>
          <w:rFonts w:ascii="Times New Roman" w:hAnsi="Times New Roman" w:cs="Times New Roman"/>
          <w:sz w:val="32"/>
          <w:szCs w:val="32"/>
        </w:rPr>
        <w:t xml:space="preserve"> and requirements of its funders.</w:t>
      </w:r>
    </w:p>
    <w:p w14:paraId="4E4AACBD" w14:textId="77777777" w:rsidR="00224252" w:rsidRPr="00162FC3" w:rsidRDefault="0022425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62FC3">
        <w:rPr>
          <w:rFonts w:ascii="Times New Roman" w:hAnsi="Times New Roman" w:cs="Times New Roman"/>
          <w:b/>
          <w:sz w:val="32"/>
          <w:szCs w:val="32"/>
          <w:u w:val="single"/>
        </w:rPr>
        <w:t>Aims</w:t>
      </w:r>
    </w:p>
    <w:p w14:paraId="21D1A94A" w14:textId="77777777" w:rsidR="00224252" w:rsidRPr="00162FC3" w:rsidRDefault="0077196D">
      <w:pPr>
        <w:rPr>
          <w:rFonts w:ascii="Times New Roman" w:hAnsi="Times New Roman" w:cs="Times New Roman"/>
          <w:sz w:val="32"/>
          <w:szCs w:val="32"/>
        </w:rPr>
      </w:pPr>
      <w:r w:rsidRPr="00162FC3">
        <w:rPr>
          <w:rFonts w:ascii="Times New Roman" w:hAnsi="Times New Roman" w:cs="Times New Roman"/>
          <w:sz w:val="32"/>
          <w:szCs w:val="32"/>
        </w:rPr>
        <w:t>Brislington</w:t>
      </w:r>
      <w:r w:rsidR="00224252" w:rsidRPr="00162FC3">
        <w:rPr>
          <w:rFonts w:ascii="Times New Roman" w:hAnsi="Times New Roman" w:cs="Times New Roman"/>
          <w:sz w:val="32"/>
          <w:szCs w:val="32"/>
        </w:rPr>
        <w:t xml:space="preserve"> Village Pre-school will ensure it meets its legal and statutory obligations and that the </w:t>
      </w:r>
      <w:r w:rsidR="00EA4BCE" w:rsidRPr="00162FC3">
        <w:rPr>
          <w:rFonts w:ascii="Times New Roman" w:hAnsi="Times New Roman" w:cs="Times New Roman"/>
          <w:sz w:val="32"/>
          <w:szCs w:val="32"/>
        </w:rPr>
        <w:t>Director</w:t>
      </w:r>
      <w:r w:rsidR="00BB7B50" w:rsidRPr="00162FC3">
        <w:rPr>
          <w:rFonts w:ascii="Times New Roman" w:hAnsi="Times New Roman" w:cs="Times New Roman"/>
          <w:sz w:val="32"/>
          <w:szCs w:val="32"/>
        </w:rPr>
        <w:t xml:space="preserve"> and administrator </w:t>
      </w:r>
      <w:r w:rsidR="00224252" w:rsidRPr="00162FC3">
        <w:rPr>
          <w:rFonts w:ascii="Times New Roman" w:hAnsi="Times New Roman" w:cs="Times New Roman"/>
          <w:sz w:val="32"/>
          <w:szCs w:val="32"/>
        </w:rPr>
        <w:t>ha</w:t>
      </w:r>
      <w:r w:rsidR="00BB7B50" w:rsidRPr="00162FC3">
        <w:rPr>
          <w:rFonts w:ascii="Times New Roman" w:hAnsi="Times New Roman" w:cs="Times New Roman"/>
          <w:sz w:val="32"/>
          <w:szCs w:val="32"/>
        </w:rPr>
        <w:t>ve</w:t>
      </w:r>
      <w:r w:rsidR="00224252" w:rsidRPr="00162FC3">
        <w:rPr>
          <w:rFonts w:ascii="Times New Roman" w:hAnsi="Times New Roman" w:cs="Times New Roman"/>
          <w:sz w:val="32"/>
          <w:szCs w:val="32"/>
        </w:rPr>
        <w:t xml:space="preserve"> financial control of the organisation.</w:t>
      </w:r>
    </w:p>
    <w:p w14:paraId="2181D667" w14:textId="77777777" w:rsidR="00224252" w:rsidRPr="004B0D3B" w:rsidRDefault="00224252">
      <w:pPr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4B0D3B">
        <w:rPr>
          <w:rFonts w:ascii="Times New Roman" w:hAnsi="Times New Roman" w:cs="Times New Roman"/>
          <w:b/>
          <w:i/>
          <w:sz w:val="32"/>
          <w:szCs w:val="32"/>
          <w:u w:val="single"/>
        </w:rPr>
        <w:t>Banking</w:t>
      </w:r>
    </w:p>
    <w:p w14:paraId="0D0AFD12" w14:textId="77777777" w:rsidR="00224252" w:rsidRPr="00162FC3" w:rsidRDefault="00750D7B">
      <w:pPr>
        <w:rPr>
          <w:rFonts w:ascii="Times New Roman" w:hAnsi="Times New Roman" w:cs="Times New Roman"/>
          <w:sz w:val="32"/>
          <w:szCs w:val="32"/>
        </w:rPr>
      </w:pPr>
      <w:r w:rsidRPr="00162FC3">
        <w:rPr>
          <w:rFonts w:ascii="Times New Roman" w:hAnsi="Times New Roman" w:cs="Times New Roman"/>
          <w:sz w:val="32"/>
          <w:szCs w:val="32"/>
        </w:rPr>
        <w:t xml:space="preserve">The </w:t>
      </w:r>
      <w:r w:rsidR="00EA4BCE" w:rsidRPr="00162FC3">
        <w:rPr>
          <w:rFonts w:ascii="Times New Roman" w:hAnsi="Times New Roman" w:cs="Times New Roman"/>
          <w:sz w:val="32"/>
          <w:szCs w:val="32"/>
        </w:rPr>
        <w:t>Director</w:t>
      </w:r>
      <w:r w:rsidR="00224252" w:rsidRPr="00162FC3">
        <w:rPr>
          <w:rFonts w:ascii="Times New Roman" w:hAnsi="Times New Roman" w:cs="Times New Roman"/>
          <w:sz w:val="32"/>
          <w:szCs w:val="32"/>
        </w:rPr>
        <w:t xml:space="preserve"> will approve the opening of any bank accounts for the organisation</w:t>
      </w:r>
      <w:r w:rsidR="00AE6CBB" w:rsidRPr="00162FC3">
        <w:rPr>
          <w:rFonts w:ascii="Times New Roman" w:hAnsi="Times New Roman" w:cs="Times New Roman"/>
          <w:sz w:val="32"/>
          <w:szCs w:val="32"/>
        </w:rPr>
        <w:t>.</w:t>
      </w:r>
    </w:p>
    <w:p w14:paraId="799B523C" w14:textId="77777777" w:rsidR="00AE6CBB" w:rsidRDefault="00AE6CBB">
      <w:pPr>
        <w:rPr>
          <w:rFonts w:ascii="Times New Roman" w:hAnsi="Times New Roman" w:cs="Times New Roman"/>
          <w:sz w:val="32"/>
          <w:szCs w:val="32"/>
        </w:rPr>
      </w:pPr>
      <w:r w:rsidRPr="00162FC3">
        <w:rPr>
          <w:rFonts w:ascii="Times New Roman" w:hAnsi="Times New Roman" w:cs="Times New Roman"/>
          <w:sz w:val="32"/>
          <w:szCs w:val="32"/>
        </w:rPr>
        <w:t xml:space="preserve">No loan agreements or overdraft facilities will be set up without the prior agreement of the </w:t>
      </w:r>
      <w:r w:rsidR="00EA4BCE" w:rsidRPr="00162FC3">
        <w:rPr>
          <w:rFonts w:ascii="Times New Roman" w:hAnsi="Times New Roman" w:cs="Times New Roman"/>
          <w:sz w:val="32"/>
          <w:szCs w:val="32"/>
        </w:rPr>
        <w:t>Director</w:t>
      </w:r>
      <w:r w:rsidRPr="00162FC3">
        <w:rPr>
          <w:rFonts w:ascii="Times New Roman" w:hAnsi="Times New Roman" w:cs="Times New Roman"/>
          <w:sz w:val="32"/>
          <w:szCs w:val="32"/>
        </w:rPr>
        <w:t>.</w:t>
      </w:r>
    </w:p>
    <w:p w14:paraId="655C98E3" w14:textId="77777777" w:rsidR="00AE6CBB" w:rsidRPr="004B0D3B" w:rsidRDefault="00AE6CBB">
      <w:pPr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4B0D3B">
        <w:rPr>
          <w:rFonts w:ascii="Times New Roman" w:hAnsi="Times New Roman" w:cs="Times New Roman"/>
          <w:b/>
          <w:i/>
          <w:sz w:val="32"/>
          <w:szCs w:val="32"/>
          <w:u w:val="single"/>
        </w:rPr>
        <w:t>Records of Income and Expenditure</w:t>
      </w:r>
    </w:p>
    <w:p w14:paraId="2C621DA6" w14:textId="77777777" w:rsidR="00AE6CBB" w:rsidRPr="00162FC3" w:rsidRDefault="00AE6CBB">
      <w:pPr>
        <w:rPr>
          <w:rFonts w:ascii="Times New Roman" w:hAnsi="Times New Roman" w:cs="Times New Roman"/>
          <w:sz w:val="32"/>
          <w:szCs w:val="32"/>
        </w:rPr>
      </w:pPr>
      <w:r w:rsidRPr="00162FC3">
        <w:rPr>
          <w:rFonts w:ascii="Times New Roman" w:hAnsi="Times New Roman" w:cs="Times New Roman"/>
          <w:sz w:val="32"/>
          <w:szCs w:val="32"/>
        </w:rPr>
        <w:t>There will be documentary evidence of all income and expenditure.</w:t>
      </w:r>
    </w:p>
    <w:p w14:paraId="4B183355" w14:textId="77777777" w:rsidR="00B70F6F" w:rsidRPr="00162FC3" w:rsidRDefault="000D61A5">
      <w:pPr>
        <w:rPr>
          <w:rFonts w:ascii="Times New Roman" w:hAnsi="Times New Roman" w:cs="Times New Roman"/>
          <w:sz w:val="32"/>
          <w:szCs w:val="32"/>
        </w:rPr>
      </w:pPr>
      <w:r w:rsidRPr="00162FC3">
        <w:rPr>
          <w:rFonts w:ascii="Times New Roman" w:hAnsi="Times New Roman" w:cs="Times New Roman"/>
          <w:sz w:val="32"/>
          <w:szCs w:val="32"/>
        </w:rPr>
        <w:t>Brislington</w:t>
      </w:r>
      <w:r w:rsidR="00B70F6F" w:rsidRPr="00162FC3">
        <w:rPr>
          <w:rFonts w:ascii="Times New Roman" w:hAnsi="Times New Roman" w:cs="Times New Roman"/>
          <w:sz w:val="32"/>
          <w:szCs w:val="32"/>
        </w:rPr>
        <w:t xml:space="preserve"> Village Pre-school </w:t>
      </w:r>
      <w:r w:rsidRPr="00162FC3">
        <w:rPr>
          <w:rFonts w:ascii="Times New Roman" w:hAnsi="Times New Roman" w:cs="Times New Roman"/>
          <w:sz w:val="32"/>
          <w:szCs w:val="32"/>
        </w:rPr>
        <w:t xml:space="preserve">Ltd </w:t>
      </w:r>
      <w:r w:rsidR="00B70F6F" w:rsidRPr="00162FC3">
        <w:rPr>
          <w:rFonts w:ascii="Times New Roman" w:hAnsi="Times New Roman" w:cs="Times New Roman"/>
          <w:sz w:val="32"/>
          <w:szCs w:val="32"/>
        </w:rPr>
        <w:t>account</w:t>
      </w:r>
      <w:r w:rsidR="00D51E92" w:rsidRPr="00162FC3">
        <w:rPr>
          <w:rFonts w:ascii="Times New Roman" w:hAnsi="Times New Roman" w:cs="Times New Roman"/>
          <w:sz w:val="32"/>
          <w:szCs w:val="32"/>
        </w:rPr>
        <w:t>s</w:t>
      </w:r>
      <w:r w:rsidR="00B70F6F" w:rsidRPr="00162FC3">
        <w:rPr>
          <w:rFonts w:ascii="Times New Roman" w:hAnsi="Times New Roman" w:cs="Times New Roman"/>
          <w:sz w:val="32"/>
          <w:szCs w:val="32"/>
        </w:rPr>
        <w:t xml:space="preserve"> will be reconciled monthly by the </w:t>
      </w:r>
      <w:r w:rsidR="00FA0D2C" w:rsidRPr="00162FC3">
        <w:rPr>
          <w:rFonts w:ascii="Times New Roman" w:hAnsi="Times New Roman" w:cs="Times New Roman"/>
          <w:sz w:val="32"/>
          <w:szCs w:val="32"/>
        </w:rPr>
        <w:t xml:space="preserve">administrator </w:t>
      </w:r>
      <w:r w:rsidR="00A944DE" w:rsidRPr="00162FC3">
        <w:rPr>
          <w:rFonts w:ascii="Times New Roman" w:hAnsi="Times New Roman" w:cs="Times New Roman"/>
          <w:sz w:val="32"/>
          <w:szCs w:val="32"/>
        </w:rPr>
        <w:t>via Xero accounting.</w:t>
      </w:r>
    </w:p>
    <w:p w14:paraId="7A762F66" w14:textId="79AFC0BB" w:rsidR="00176BAB" w:rsidRDefault="00AE6CBB">
      <w:pPr>
        <w:rPr>
          <w:rFonts w:ascii="Times New Roman" w:hAnsi="Times New Roman" w:cs="Times New Roman"/>
          <w:sz w:val="32"/>
          <w:szCs w:val="32"/>
        </w:rPr>
      </w:pPr>
      <w:r w:rsidRPr="00162FC3">
        <w:rPr>
          <w:rFonts w:ascii="Times New Roman" w:hAnsi="Times New Roman" w:cs="Times New Roman"/>
          <w:sz w:val="32"/>
          <w:szCs w:val="32"/>
        </w:rPr>
        <w:lastRenderedPageBreak/>
        <w:t xml:space="preserve">All cash income from fundraising events will be counted and recorded by </w:t>
      </w:r>
      <w:r w:rsidR="00FA0D2C" w:rsidRPr="00162FC3">
        <w:rPr>
          <w:rFonts w:ascii="Times New Roman" w:hAnsi="Times New Roman" w:cs="Times New Roman"/>
          <w:sz w:val="32"/>
          <w:szCs w:val="32"/>
        </w:rPr>
        <w:t xml:space="preserve">the </w:t>
      </w:r>
      <w:r w:rsidR="00EA4BCE" w:rsidRPr="00162FC3">
        <w:rPr>
          <w:rFonts w:ascii="Times New Roman" w:hAnsi="Times New Roman" w:cs="Times New Roman"/>
          <w:sz w:val="32"/>
          <w:szCs w:val="32"/>
        </w:rPr>
        <w:t>Director</w:t>
      </w:r>
      <w:r w:rsidR="003E152E">
        <w:rPr>
          <w:rFonts w:ascii="Times New Roman" w:hAnsi="Times New Roman" w:cs="Times New Roman"/>
          <w:sz w:val="32"/>
          <w:szCs w:val="32"/>
        </w:rPr>
        <w:t>,</w:t>
      </w:r>
      <w:r w:rsidR="00FA0D2C" w:rsidRPr="00162FC3">
        <w:rPr>
          <w:rFonts w:ascii="Times New Roman" w:hAnsi="Times New Roman" w:cs="Times New Roman"/>
          <w:sz w:val="32"/>
          <w:szCs w:val="32"/>
        </w:rPr>
        <w:t xml:space="preserve"> </w:t>
      </w:r>
      <w:r w:rsidRPr="00162FC3">
        <w:rPr>
          <w:rFonts w:ascii="Times New Roman" w:hAnsi="Times New Roman" w:cs="Times New Roman"/>
          <w:sz w:val="32"/>
          <w:szCs w:val="32"/>
        </w:rPr>
        <w:t>showing monthly income and expenditure along with corresponding bank statements</w:t>
      </w:r>
      <w:r w:rsidR="00A944DE" w:rsidRPr="00162FC3">
        <w:rPr>
          <w:rFonts w:ascii="Times New Roman" w:hAnsi="Times New Roman" w:cs="Times New Roman"/>
          <w:sz w:val="32"/>
          <w:szCs w:val="32"/>
        </w:rPr>
        <w:t xml:space="preserve"> via Xero accounting system.</w:t>
      </w:r>
    </w:p>
    <w:p w14:paraId="23054EFF" w14:textId="77777777" w:rsidR="004B0D3B" w:rsidRDefault="004B0D3B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1DB458B1" w14:textId="77777777" w:rsidR="00A32CD7" w:rsidRPr="004B0D3B" w:rsidRDefault="00A32CD7">
      <w:pPr>
        <w:rPr>
          <w:rFonts w:ascii="Times New Roman" w:hAnsi="Times New Roman" w:cs="Times New Roman"/>
          <w:i/>
          <w:sz w:val="32"/>
          <w:szCs w:val="32"/>
        </w:rPr>
      </w:pPr>
      <w:r w:rsidRPr="004B0D3B">
        <w:rPr>
          <w:rFonts w:ascii="Times New Roman" w:hAnsi="Times New Roman" w:cs="Times New Roman"/>
          <w:b/>
          <w:i/>
          <w:sz w:val="32"/>
          <w:szCs w:val="32"/>
          <w:u w:val="single"/>
        </w:rPr>
        <w:t>Annual Audit</w:t>
      </w:r>
    </w:p>
    <w:p w14:paraId="2ABB3FCA" w14:textId="77777777" w:rsidR="00A32CD7" w:rsidRPr="00162FC3" w:rsidRDefault="00A32CD7">
      <w:pPr>
        <w:rPr>
          <w:rFonts w:ascii="Times New Roman" w:hAnsi="Times New Roman" w:cs="Times New Roman"/>
          <w:sz w:val="32"/>
          <w:szCs w:val="32"/>
        </w:rPr>
      </w:pPr>
      <w:r w:rsidRPr="00162FC3">
        <w:rPr>
          <w:rFonts w:ascii="Times New Roman" w:hAnsi="Times New Roman" w:cs="Times New Roman"/>
          <w:sz w:val="32"/>
          <w:szCs w:val="32"/>
        </w:rPr>
        <w:t xml:space="preserve">The accounts will be independently audited at the end of each </w:t>
      </w:r>
      <w:r w:rsidR="004B0D3B">
        <w:rPr>
          <w:rFonts w:ascii="Times New Roman" w:hAnsi="Times New Roman" w:cs="Times New Roman"/>
          <w:sz w:val="32"/>
          <w:szCs w:val="32"/>
        </w:rPr>
        <w:t xml:space="preserve">academic </w:t>
      </w:r>
      <w:r w:rsidRPr="00162FC3">
        <w:rPr>
          <w:rFonts w:ascii="Times New Roman" w:hAnsi="Times New Roman" w:cs="Times New Roman"/>
          <w:sz w:val="32"/>
          <w:szCs w:val="32"/>
        </w:rPr>
        <w:t>year</w:t>
      </w:r>
      <w:r w:rsidR="004B0D3B">
        <w:rPr>
          <w:rFonts w:ascii="Times New Roman" w:hAnsi="Times New Roman" w:cs="Times New Roman"/>
          <w:sz w:val="32"/>
          <w:szCs w:val="32"/>
        </w:rPr>
        <w:t xml:space="preserve"> (September to August)</w:t>
      </w:r>
      <w:r w:rsidR="00040CE9" w:rsidRPr="00162FC3">
        <w:rPr>
          <w:rFonts w:ascii="Times New Roman" w:hAnsi="Times New Roman" w:cs="Times New Roman"/>
          <w:sz w:val="32"/>
          <w:szCs w:val="32"/>
        </w:rPr>
        <w:t>.</w:t>
      </w:r>
      <w:r w:rsidRPr="00162FC3">
        <w:rPr>
          <w:rFonts w:ascii="Times New Roman" w:hAnsi="Times New Roman" w:cs="Times New Roman"/>
          <w:sz w:val="32"/>
          <w:szCs w:val="32"/>
        </w:rPr>
        <w:t xml:space="preserve"> </w:t>
      </w:r>
      <w:r w:rsidR="00040CE9" w:rsidRPr="00162FC3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69DDC39" w14:textId="77777777" w:rsidR="00122C0B" w:rsidRPr="004B0D3B" w:rsidRDefault="00122C0B">
      <w:pPr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4B0D3B">
        <w:rPr>
          <w:rFonts w:ascii="Times New Roman" w:hAnsi="Times New Roman" w:cs="Times New Roman"/>
          <w:b/>
          <w:i/>
          <w:sz w:val="32"/>
          <w:szCs w:val="32"/>
          <w:u w:val="single"/>
        </w:rPr>
        <w:t>Financial Planning</w:t>
      </w:r>
    </w:p>
    <w:p w14:paraId="611640A9" w14:textId="77777777" w:rsidR="00122C0B" w:rsidRPr="00162FC3" w:rsidRDefault="00122C0B">
      <w:pPr>
        <w:rPr>
          <w:rFonts w:ascii="Times New Roman" w:hAnsi="Times New Roman" w:cs="Times New Roman"/>
          <w:sz w:val="32"/>
          <w:szCs w:val="32"/>
        </w:rPr>
      </w:pPr>
      <w:r w:rsidRPr="00162FC3">
        <w:rPr>
          <w:rFonts w:ascii="Times New Roman" w:hAnsi="Times New Roman" w:cs="Times New Roman"/>
          <w:sz w:val="32"/>
          <w:szCs w:val="32"/>
        </w:rPr>
        <w:t xml:space="preserve">The </w:t>
      </w:r>
      <w:r w:rsidR="00C25719">
        <w:rPr>
          <w:rFonts w:ascii="Times New Roman" w:hAnsi="Times New Roman" w:cs="Times New Roman"/>
          <w:sz w:val="32"/>
          <w:szCs w:val="32"/>
        </w:rPr>
        <w:t>Director</w:t>
      </w:r>
      <w:r w:rsidRPr="00162FC3">
        <w:rPr>
          <w:rFonts w:ascii="Times New Roman" w:hAnsi="Times New Roman" w:cs="Times New Roman"/>
          <w:sz w:val="32"/>
          <w:szCs w:val="32"/>
        </w:rPr>
        <w:t xml:space="preserve"> will provide at the </w:t>
      </w:r>
      <w:r w:rsidR="005C214B" w:rsidRPr="00162FC3">
        <w:rPr>
          <w:rFonts w:ascii="Times New Roman" w:hAnsi="Times New Roman" w:cs="Times New Roman"/>
          <w:sz w:val="32"/>
          <w:szCs w:val="32"/>
        </w:rPr>
        <w:t>beginning of each academic year an income/</w:t>
      </w:r>
      <w:r w:rsidRPr="00162FC3">
        <w:rPr>
          <w:rFonts w:ascii="Times New Roman" w:hAnsi="Times New Roman" w:cs="Times New Roman"/>
          <w:sz w:val="32"/>
          <w:szCs w:val="32"/>
        </w:rPr>
        <w:t xml:space="preserve">expenditure </w:t>
      </w:r>
      <w:r w:rsidR="008F6757" w:rsidRPr="00162FC3">
        <w:rPr>
          <w:rFonts w:ascii="Times New Roman" w:hAnsi="Times New Roman" w:cs="Times New Roman"/>
          <w:sz w:val="32"/>
          <w:szCs w:val="32"/>
        </w:rPr>
        <w:t>forecast for the forthcoming year.</w:t>
      </w:r>
      <w:r w:rsidRPr="00162FC3">
        <w:rPr>
          <w:rFonts w:ascii="Times New Roman" w:hAnsi="Times New Roman" w:cs="Times New Roman"/>
          <w:sz w:val="32"/>
          <w:szCs w:val="32"/>
        </w:rPr>
        <w:t xml:space="preserve"> </w:t>
      </w:r>
      <w:r w:rsidR="008F6757" w:rsidRPr="00162FC3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DBB77F3" w14:textId="77777777" w:rsidR="00084454" w:rsidRPr="00162FC3" w:rsidRDefault="00084454">
      <w:pPr>
        <w:rPr>
          <w:rFonts w:ascii="Times New Roman" w:hAnsi="Times New Roman" w:cs="Times New Roman"/>
          <w:sz w:val="32"/>
          <w:szCs w:val="32"/>
        </w:rPr>
      </w:pPr>
    </w:p>
    <w:p w14:paraId="0BF575FB" w14:textId="77777777" w:rsidR="00084454" w:rsidRPr="00162FC3" w:rsidRDefault="00084454" w:rsidP="00084454">
      <w:pPr>
        <w:rPr>
          <w:rFonts w:ascii="Times New Roman" w:hAnsi="Times New Roman" w:cs="Times New Roman"/>
          <w:sz w:val="32"/>
          <w:szCs w:val="32"/>
        </w:rPr>
      </w:pPr>
      <w:r w:rsidRPr="00162FC3">
        <w:rPr>
          <w:rFonts w:ascii="Times New Roman" w:hAnsi="Times New Roman" w:cs="Times New Roman"/>
          <w:sz w:val="32"/>
          <w:szCs w:val="32"/>
        </w:rPr>
        <w:t>This policy was adopted on 1</w:t>
      </w:r>
      <w:r w:rsidRPr="00162FC3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="004A7CF1" w:rsidRPr="00162FC3">
        <w:rPr>
          <w:rFonts w:ascii="Times New Roman" w:hAnsi="Times New Roman" w:cs="Times New Roman"/>
          <w:sz w:val="32"/>
          <w:szCs w:val="32"/>
        </w:rPr>
        <w:t xml:space="preserve"> September </w:t>
      </w:r>
      <w:r w:rsidRPr="00162FC3">
        <w:rPr>
          <w:rFonts w:ascii="Times New Roman" w:hAnsi="Times New Roman" w:cs="Times New Roman"/>
          <w:sz w:val="32"/>
          <w:szCs w:val="32"/>
        </w:rPr>
        <w:t>2015</w:t>
      </w:r>
    </w:p>
    <w:p w14:paraId="62BBC359" w14:textId="77777777" w:rsidR="00084454" w:rsidRPr="00162FC3" w:rsidRDefault="00084454" w:rsidP="00084454">
      <w:pPr>
        <w:rPr>
          <w:rFonts w:ascii="Times New Roman" w:hAnsi="Times New Roman" w:cs="Times New Roman"/>
          <w:sz w:val="32"/>
          <w:szCs w:val="32"/>
        </w:rPr>
      </w:pPr>
    </w:p>
    <w:p w14:paraId="58420AC4" w14:textId="1B3A1883" w:rsidR="00084454" w:rsidRPr="00162FC3" w:rsidRDefault="00EA4BCE" w:rsidP="00084454">
      <w:pPr>
        <w:rPr>
          <w:rFonts w:ascii="Times New Roman" w:hAnsi="Times New Roman" w:cs="Times New Roman"/>
          <w:sz w:val="32"/>
          <w:szCs w:val="32"/>
        </w:rPr>
      </w:pPr>
      <w:r w:rsidRPr="00162FC3">
        <w:rPr>
          <w:rFonts w:ascii="Times New Roman" w:hAnsi="Times New Roman" w:cs="Times New Roman"/>
          <w:sz w:val="32"/>
          <w:szCs w:val="32"/>
        </w:rPr>
        <w:t xml:space="preserve">Reviewed </w:t>
      </w:r>
      <w:r w:rsidR="003247CE">
        <w:rPr>
          <w:rFonts w:ascii="Times New Roman" w:hAnsi="Times New Roman" w:cs="Times New Roman"/>
          <w:sz w:val="32"/>
          <w:szCs w:val="32"/>
        </w:rPr>
        <w:t>September 202</w:t>
      </w:r>
      <w:r w:rsidR="003E152E">
        <w:rPr>
          <w:rFonts w:ascii="Times New Roman" w:hAnsi="Times New Roman" w:cs="Times New Roman"/>
          <w:sz w:val="32"/>
          <w:szCs w:val="32"/>
        </w:rPr>
        <w:t>6</w:t>
      </w:r>
    </w:p>
    <w:p w14:paraId="78A3EE72" w14:textId="77777777" w:rsidR="00176BAB" w:rsidRDefault="00176BAB">
      <w:pPr>
        <w:rPr>
          <w:rFonts w:ascii="Times New Roman" w:hAnsi="Times New Roman" w:cs="Times New Roman"/>
          <w:sz w:val="32"/>
          <w:szCs w:val="32"/>
        </w:rPr>
      </w:pPr>
    </w:p>
    <w:p w14:paraId="43FF852C" w14:textId="77777777" w:rsidR="008F6757" w:rsidRPr="00162FC3" w:rsidRDefault="007F3BE4">
      <w:pPr>
        <w:rPr>
          <w:rFonts w:ascii="Times New Roman" w:hAnsi="Times New Roman" w:cs="Times New Roman"/>
          <w:sz w:val="32"/>
          <w:szCs w:val="32"/>
        </w:rPr>
      </w:pPr>
      <w:r w:rsidRPr="00162FC3">
        <w:rPr>
          <w:rFonts w:ascii="Times New Roman" w:hAnsi="Times New Roman" w:cs="Times New Roman"/>
          <w:sz w:val="32"/>
          <w:szCs w:val="32"/>
        </w:rPr>
        <w:t>This policy should be read in conjunction with our</w:t>
      </w:r>
      <w:r w:rsidR="008F6757" w:rsidRPr="00162FC3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CA4C945" w14:textId="77777777" w:rsidR="007F3BE4" w:rsidRPr="00162FC3" w:rsidRDefault="00C2571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Fee-paying</w:t>
      </w:r>
      <w:r w:rsidR="007F3BE4" w:rsidRPr="00162FC3">
        <w:rPr>
          <w:rFonts w:ascii="Times New Roman" w:hAnsi="Times New Roman" w:cs="Times New Roman"/>
          <w:sz w:val="32"/>
          <w:szCs w:val="32"/>
        </w:rPr>
        <w:t xml:space="preserve"> policy</w:t>
      </w:r>
    </w:p>
    <w:p w14:paraId="18CA1F34" w14:textId="77777777" w:rsidR="00176BAB" w:rsidRDefault="00084454">
      <w:pPr>
        <w:rPr>
          <w:rFonts w:ascii="Times New Roman" w:hAnsi="Times New Roman" w:cs="Times New Roman"/>
          <w:sz w:val="32"/>
          <w:szCs w:val="32"/>
        </w:rPr>
      </w:pPr>
      <w:r w:rsidRPr="00162FC3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D1BDE24" w14:textId="7372A0C9" w:rsidR="00224252" w:rsidRPr="00162FC3" w:rsidRDefault="007202D2">
      <w:pPr>
        <w:rPr>
          <w:rFonts w:ascii="Times New Roman" w:hAnsi="Times New Roman" w:cs="Times New Roman"/>
          <w:sz w:val="32"/>
          <w:szCs w:val="32"/>
        </w:rPr>
      </w:pPr>
      <w:r w:rsidRPr="00162FC3">
        <w:rPr>
          <w:rFonts w:ascii="Times New Roman" w:hAnsi="Times New Roman" w:cs="Times New Roman"/>
          <w:sz w:val="32"/>
          <w:szCs w:val="32"/>
        </w:rPr>
        <w:t xml:space="preserve">Although under constant review, an overall review date has been set for </w:t>
      </w:r>
      <w:r w:rsidR="00EF2BB7" w:rsidRPr="00162FC3">
        <w:rPr>
          <w:rFonts w:ascii="Times New Roman" w:hAnsi="Times New Roman" w:cs="Times New Roman"/>
          <w:b/>
          <w:sz w:val="32"/>
          <w:szCs w:val="32"/>
          <w:u w:val="single"/>
        </w:rPr>
        <w:t>Septem</w:t>
      </w:r>
      <w:r w:rsidR="00EA4BCE" w:rsidRPr="00162FC3">
        <w:rPr>
          <w:rFonts w:ascii="Times New Roman" w:hAnsi="Times New Roman" w:cs="Times New Roman"/>
          <w:b/>
          <w:sz w:val="32"/>
          <w:szCs w:val="32"/>
          <w:u w:val="single"/>
        </w:rPr>
        <w:t>ber 20</w:t>
      </w:r>
      <w:r w:rsidR="004A7CF1" w:rsidRPr="00162FC3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3E152E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sectPr w:rsidR="00224252" w:rsidRPr="00162FC3" w:rsidSect="003237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6EFBB" w14:textId="77777777" w:rsidR="00976D3C" w:rsidRDefault="00976D3C" w:rsidP="00213C06">
      <w:pPr>
        <w:spacing w:after="0" w:line="240" w:lineRule="auto"/>
      </w:pPr>
      <w:r>
        <w:separator/>
      </w:r>
    </w:p>
  </w:endnote>
  <w:endnote w:type="continuationSeparator" w:id="0">
    <w:p w14:paraId="630863B8" w14:textId="77777777" w:rsidR="00976D3C" w:rsidRDefault="00976D3C" w:rsidP="00213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28347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4ABEDCC" w14:textId="77777777" w:rsidR="00213C06" w:rsidRDefault="00213C06">
            <w:pPr>
              <w:pStyle w:val="Foo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2974BD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2974BD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52CE536C" w14:textId="77777777" w:rsidR="00213C06" w:rsidRDefault="00213C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22433" w14:textId="77777777" w:rsidR="00976D3C" w:rsidRDefault="00976D3C" w:rsidP="00213C06">
      <w:pPr>
        <w:spacing w:after="0" w:line="240" w:lineRule="auto"/>
      </w:pPr>
      <w:r>
        <w:separator/>
      </w:r>
    </w:p>
  </w:footnote>
  <w:footnote w:type="continuationSeparator" w:id="0">
    <w:p w14:paraId="10D1D7F5" w14:textId="77777777" w:rsidR="00976D3C" w:rsidRDefault="00976D3C" w:rsidP="00213C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772"/>
    <w:rsid w:val="00026E53"/>
    <w:rsid w:val="00040CE9"/>
    <w:rsid w:val="00071389"/>
    <w:rsid w:val="00084454"/>
    <w:rsid w:val="000B1007"/>
    <w:rsid w:val="000C795E"/>
    <w:rsid w:val="000D61A5"/>
    <w:rsid w:val="00106E85"/>
    <w:rsid w:val="00122C0B"/>
    <w:rsid w:val="00145C5F"/>
    <w:rsid w:val="00162FC3"/>
    <w:rsid w:val="00176BAB"/>
    <w:rsid w:val="00213C06"/>
    <w:rsid w:val="00215FCB"/>
    <w:rsid w:val="00224252"/>
    <w:rsid w:val="00233F9D"/>
    <w:rsid w:val="002569FE"/>
    <w:rsid w:val="002931C5"/>
    <w:rsid w:val="002974BD"/>
    <w:rsid w:val="002A1772"/>
    <w:rsid w:val="002B76DF"/>
    <w:rsid w:val="002F58DC"/>
    <w:rsid w:val="0032371B"/>
    <w:rsid w:val="003247CE"/>
    <w:rsid w:val="003373EB"/>
    <w:rsid w:val="00390DEA"/>
    <w:rsid w:val="003941E8"/>
    <w:rsid w:val="003E152E"/>
    <w:rsid w:val="00406E8C"/>
    <w:rsid w:val="00461688"/>
    <w:rsid w:val="004668E0"/>
    <w:rsid w:val="004A7CF1"/>
    <w:rsid w:val="004B0D3B"/>
    <w:rsid w:val="004D51F1"/>
    <w:rsid w:val="005B3D02"/>
    <w:rsid w:val="005C214B"/>
    <w:rsid w:val="00602600"/>
    <w:rsid w:val="00613136"/>
    <w:rsid w:val="00617916"/>
    <w:rsid w:val="006C5446"/>
    <w:rsid w:val="006E2001"/>
    <w:rsid w:val="007202D2"/>
    <w:rsid w:val="00750D7B"/>
    <w:rsid w:val="00751B16"/>
    <w:rsid w:val="0076677A"/>
    <w:rsid w:val="0077196D"/>
    <w:rsid w:val="007F3BE4"/>
    <w:rsid w:val="00854B7E"/>
    <w:rsid w:val="0086006A"/>
    <w:rsid w:val="00880481"/>
    <w:rsid w:val="00884587"/>
    <w:rsid w:val="00893D2B"/>
    <w:rsid w:val="00896DDC"/>
    <w:rsid w:val="008F6757"/>
    <w:rsid w:val="00927964"/>
    <w:rsid w:val="009611F3"/>
    <w:rsid w:val="00976D3C"/>
    <w:rsid w:val="009A7F72"/>
    <w:rsid w:val="00A32CD7"/>
    <w:rsid w:val="00A944DE"/>
    <w:rsid w:val="00AD2E31"/>
    <w:rsid w:val="00AE6CBB"/>
    <w:rsid w:val="00B5069F"/>
    <w:rsid w:val="00B52D49"/>
    <w:rsid w:val="00B70F6F"/>
    <w:rsid w:val="00BB7B50"/>
    <w:rsid w:val="00BD3957"/>
    <w:rsid w:val="00C25719"/>
    <w:rsid w:val="00C272B0"/>
    <w:rsid w:val="00C431E7"/>
    <w:rsid w:val="00CB526B"/>
    <w:rsid w:val="00CC03F5"/>
    <w:rsid w:val="00CC4697"/>
    <w:rsid w:val="00CD6B5D"/>
    <w:rsid w:val="00D30CFE"/>
    <w:rsid w:val="00D32BA2"/>
    <w:rsid w:val="00D51E92"/>
    <w:rsid w:val="00DA5942"/>
    <w:rsid w:val="00DB05B1"/>
    <w:rsid w:val="00DC38CC"/>
    <w:rsid w:val="00DD1C08"/>
    <w:rsid w:val="00E8138B"/>
    <w:rsid w:val="00EA4BCE"/>
    <w:rsid w:val="00EE01D2"/>
    <w:rsid w:val="00EF2BB7"/>
    <w:rsid w:val="00F424EE"/>
    <w:rsid w:val="00FA0D2C"/>
    <w:rsid w:val="00FC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4EBCD0"/>
  <w15:docId w15:val="{E43AE0C5-E790-4287-A78F-0CF12413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13C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3C06"/>
  </w:style>
  <w:style w:type="paragraph" w:styleId="Footer">
    <w:name w:val="footer"/>
    <w:basedOn w:val="Normal"/>
    <w:link w:val="FooterChar"/>
    <w:uiPriority w:val="99"/>
    <w:unhideWhenUsed/>
    <w:rsid w:val="00213C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C06"/>
  </w:style>
  <w:style w:type="paragraph" w:styleId="BalloonText">
    <w:name w:val="Balloon Text"/>
    <w:basedOn w:val="Normal"/>
    <w:link w:val="BalloonTextChar"/>
    <w:uiPriority w:val="99"/>
    <w:semiHidden/>
    <w:unhideWhenUsed/>
    <w:rsid w:val="00CC0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3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4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PreSchool1</dc:creator>
  <cp:lastModifiedBy>nicola aldridge</cp:lastModifiedBy>
  <cp:revision>2</cp:revision>
  <cp:lastPrinted>2019-08-21T05:29:00Z</cp:lastPrinted>
  <dcterms:created xsi:type="dcterms:W3CDTF">2026-09-24T13:07:00Z</dcterms:created>
  <dcterms:modified xsi:type="dcterms:W3CDTF">2026-09-24T13:07:00Z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45b59f71cf515644c7dc20605b6ecabb17e1d84c937928043a8b95015cd29fe3</vt:lpwstr>
  </property>
</Properties>
</file>